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6" w:rsidRPr="00A23B5E" w:rsidRDefault="00E92D36" w:rsidP="00E92D36">
      <w:pPr>
        <w:pStyle w:val="a5"/>
        <w:rPr>
          <w:rFonts w:ascii="Times New Roman" w:hAnsi="Times New Roman" w:cs="Times New Roman"/>
          <w:sz w:val="28"/>
          <w:szCs w:val="28"/>
        </w:rPr>
      </w:pPr>
    </w:p>
    <w:p w:rsidR="00B95DF5" w:rsidRDefault="00B95DF5" w:rsidP="00B95DF5">
      <w:pPr>
        <w:pStyle w:val="a5"/>
      </w:pPr>
    </w:p>
    <w:p w:rsidR="00B95DF5" w:rsidRPr="005E5C11" w:rsidRDefault="00B95DF5" w:rsidP="00B95DF5">
      <w:pPr>
        <w:pStyle w:val="a5"/>
        <w:jc w:val="center"/>
        <w:rPr>
          <w:rFonts w:ascii="Times New Roman" w:hAnsi="Times New Roman" w:cs="Times New Roman"/>
          <w:sz w:val="28"/>
          <w:szCs w:val="28"/>
        </w:rPr>
      </w:pPr>
      <w:r w:rsidRPr="005E5C11">
        <w:rPr>
          <w:rFonts w:ascii="Times New Roman" w:hAnsi="Times New Roman" w:cs="Times New Roman"/>
          <w:sz w:val="28"/>
          <w:szCs w:val="28"/>
        </w:rPr>
        <w:t>АДМИНИСТРАЦИИ КИРЮШКИНСКОГО СЕЛЬСОВЕТА</w:t>
      </w:r>
    </w:p>
    <w:p w:rsidR="00B95DF5" w:rsidRPr="005E5C11" w:rsidRDefault="00B95DF5" w:rsidP="00B95DF5">
      <w:pPr>
        <w:pStyle w:val="a5"/>
        <w:jc w:val="center"/>
        <w:rPr>
          <w:rFonts w:ascii="Times New Roman" w:hAnsi="Times New Roman" w:cs="Times New Roman"/>
          <w:sz w:val="28"/>
          <w:szCs w:val="28"/>
        </w:rPr>
      </w:pPr>
      <w:r w:rsidRPr="005E5C11">
        <w:rPr>
          <w:rFonts w:ascii="Times New Roman" w:hAnsi="Times New Roman" w:cs="Times New Roman"/>
          <w:sz w:val="28"/>
          <w:szCs w:val="28"/>
        </w:rPr>
        <w:t>БУГУРУСЛАНСКОГО РАЙОНА ОРЕНБУРГСКОЙ ОБЛАСТИ</w:t>
      </w:r>
    </w:p>
    <w:p w:rsidR="00B95DF5" w:rsidRPr="005E5C11" w:rsidRDefault="00B95DF5" w:rsidP="00B95DF5">
      <w:pPr>
        <w:pStyle w:val="a5"/>
        <w:jc w:val="center"/>
        <w:rPr>
          <w:rFonts w:ascii="Times New Roman" w:hAnsi="Times New Roman" w:cs="Times New Roman"/>
          <w:sz w:val="28"/>
          <w:szCs w:val="28"/>
        </w:rPr>
      </w:pPr>
    </w:p>
    <w:p w:rsidR="00B95DF5" w:rsidRPr="005E5C11" w:rsidRDefault="00B95DF5" w:rsidP="00B95DF5">
      <w:pPr>
        <w:pStyle w:val="a5"/>
        <w:jc w:val="center"/>
        <w:rPr>
          <w:rFonts w:ascii="Times New Roman" w:hAnsi="Times New Roman" w:cs="Times New Roman"/>
          <w:b/>
          <w:sz w:val="32"/>
          <w:szCs w:val="32"/>
        </w:rPr>
      </w:pPr>
      <w:r w:rsidRPr="005E5C11">
        <w:rPr>
          <w:rFonts w:ascii="Times New Roman" w:hAnsi="Times New Roman" w:cs="Times New Roman"/>
          <w:b/>
          <w:sz w:val="32"/>
          <w:szCs w:val="32"/>
        </w:rPr>
        <w:t>ПОСТАНОВЛЕНИЕ</w:t>
      </w:r>
    </w:p>
    <w:tbl>
      <w:tblPr>
        <w:tblW w:w="0" w:type="auto"/>
        <w:tblInd w:w="108" w:type="dxa"/>
        <w:tblBorders>
          <w:top w:val="thickThinSmallGap" w:sz="24" w:space="0" w:color="auto"/>
        </w:tblBorders>
        <w:tblLook w:val="04A0" w:firstRow="1" w:lastRow="0" w:firstColumn="1" w:lastColumn="0" w:noHBand="0" w:noVBand="1"/>
      </w:tblPr>
      <w:tblGrid>
        <w:gridCol w:w="9462"/>
      </w:tblGrid>
      <w:tr w:rsidR="00B95DF5" w:rsidRPr="005E5C11" w:rsidTr="00062F13">
        <w:trPr>
          <w:trHeight w:val="100"/>
        </w:trPr>
        <w:tc>
          <w:tcPr>
            <w:tcW w:w="9774" w:type="dxa"/>
            <w:tcBorders>
              <w:top w:val="thickThinSmallGap" w:sz="24" w:space="0" w:color="auto"/>
              <w:left w:val="nil"/>
              <w:bottom w:val="nil"/>
              <w:right w:val="nil"/>
            </w:tcBorders>
          </w:tcPr>
          <w:p w:rsidR="00B95DF5" w:rsidRPr="005E5C11" w:rsidRDefault="00B95DF5" w:rsidP="00062F13">
            <w:pPr>
              <w:pStyle w:val="a5"/>
              <w:rPr>
                <w:rFonts w:ascii="Times New Roman" w:hAnsi="Times New Roman" w:cs="Times New Roman"/>
              </w:rPr>
            </w:pPr>
          </w:p>
        </w:tc>
      </w:tr>
    </w:tbl>
    <w:p w:rsidR="00B95DF5" w:rsidRPr="0072761F" w:rsidRDefault="00B95DF5" w:rsidP="00B95DF5">
      <w:pPr>
        <w:pStyle w:val="a5"/>
        <w:tabs>
          <w:tab w:val="left" w:pos="355"/>
          <w:tab w:val="center" w:pos="4677"/>
        </w:tabs>
        <w:rPr>
          <w:rFonts w:ascii="Times New Roman" w:hAnsi="Times New Roman" w:cs="Times New Roman"/>
          <w:b/>
          <w:sz w:val="28"/>
          <w:szCs w:val="28"/>
        </w:rPr>
      </w:pPr>
      <w:r>
        <w:rPr>
          <w:rFonts w:ascii="Times New Roman" w:hAnsi="Times New Roman" w:cs="Times New Roman"/>
          <w:sz w:val="28"/>
          <w:szCs w:val="28"/>
        </w:rPr>
        <w:tab/>
      </w:r>
      <w:r w:rsidR="00064D63">
        <w:rPr>
          <w:rFonts w:ascii="Times New Roman" w:hAnsi="Times New Roman" w:cs="Times New Roman"/>
          <w:sz w:val="28"/>
          <w:szCs w:val="28"/>
        </w:rPr>
        <w:t>20</w:t>
      </w:r>
      <w:r>
        <w:rPr>
          <w:rFonts w:ascii="Times New Roman" w:hAnsi="Times New Roman" w:cs="Times New Roman"/>
          <w:sz w:val="28"/>
          <w:szCs w:val="28"/>
        </w:rPr>
        <w:t>.11.2017</w:t>
      </w:r>
      <w:r>
        <w:rPr>
          <w:rFonts w:ascii="Times New Roman" w:hAnsi="Times New Roman" w:cs="Times New Roman"/>
          <w:sz w:val="28"/>
          <w:szCs w:val="28"/>
        </w:rPr>
        <w:tab/>
      </w:r>
      <w:r w:rsidRPr="0072761F">
        <w:rPr>
          <w:rFonts w:ascii="Times New Roman" w:hAnsi="Times New Roman" w:cs="Times New Roman"/>
          <w:sz w:val="28"/>
          <w:szCs w:val="28"/>
        </w:rPr>
        <w:t xml:space="preserve">                                      с. Кирюшкино</w:t>
      </w:r>
      <w:r w:rsidRPr="0072761F">
        <w:rPr>
          <w:rFonts w:ascii="Times New Roman" w:hAnsi="Times New Roman" w:cs="Times New Roman"/>
          <w:b/>
          <w:sz w:val="28"/>
          <w:szCs w:val="28"/>
        </w:rPr>
        <w:t xml:space="preserve">                              </w:t>
      </w:r>
      <w:r w:rsidR="00064D63">
        <w:rPr>
          <w:rFonts w:ascii="Times New Roman" w:hAnsi="Times New Roman" w:cs="Times New Roman"/>
          <w:sz w:val="28"/>
          <w:szCs w:val="28"/>
        </w:rPr>
        <w:t>№45</w:t>
      </w:r>
      <w:r w:rsidRPr="008910F2">
        <w:rPr>
          <w:rFonts w:ascii="Times New Roman" w:hAnsi="Times New Roman" w:cs="Times New Roman"/>
          <w:sz w:val="28"/>
          <w:szCs w:val="28"/>
        </w:rPr>
        <w:t>-п</w:t>
      </w:r>
    </w:p>
    <w:p w:rsidR="00B95DF5" w:rsidRPr="00B95DF5" w:rsidRDefault="00B95DF5" w:rsidP="00B95DF5">
      <w:pPr>
        <w:pStyle w:val="ab"/>
        <w:shd w:val="clear" w:color="auto" w:fill="FFFFFF"/>
        <w:rPr>
          <w:rFonts w:ascii="Times New Roman" w:hAnsi="Times New Roman" w:cs="Times New Roman"/>
          <w:color w:val="000000"/>
          <w:sz w:val="28"/>
          <w:szCs w:val="28"/>
        </w:rPr>
      </w:pPr>
    </w:p>
    <w:p w:rsidR="00064D63" w:rsidRPr="00064D63" w:rsidRDefault="00064D63" w:rsidP="00064D63">
      <w:pPr>
        <w:pStyle w:val="ab"/>
        <w:shd w:val="clear" w:color="auto" w:fill="FFFFFF"/>
        <w:jc w:val="center"/>
        <w:rPr>
          <w:rFonts w:ascii="Times New Roman" w:hAnsi="Times New Roman" w:cs="Times New Roman"/>
          <w:color w:val="000000"/>
          <w:sz w:val="28"/>
          <w:szCs w:val="28"/>
        </w:rPr>
      </w:pPr>
      <w:r w:rsidRPr="00064D63">
        <w:rPr>
          <w:rFonts w:ascii="Times New Roman" w:hAnsi="Times New Roman" w:cs="Times New Roman"/>
          <w:color w:val="000000"/>
          <w:sz w:val="28"/>
          <w:szCs w:val="28"/>
        </w:rPr>
        <w:t xml:space="preserve">Об утверждении «Программы комплексного развития транспортной инфраструктуры </w:t>
      </w:r>
      <w:r w:rsidRPr="00064D63">
        <w:rPr>
          <w:rFonts w:ascii="Times New Roman" w:hAnsi="Times New Roman" w:cs="Times New Roman"/>
          <w:sz w:val="28"/>
          <w:szCs w:val="28"/>
        </w:rPr>
        <w:t>МО «Кирюшкинский сельсовет» Бугурусланского района Оренбургской области</w:t>
      </w:r>
      <w:r w:rsidRPr="00064D63">
        <w:rPr>
          <w:rFonts w:ascii="Times New Roman" w:hAnsi="Times New Roman" w:cs="Times New Roman"/>
          <w:color w:val="000000"/>
          <w:sz w:val="28"/>
          <w:szCs w:val="28"/>
        </w:rPr>
        <w:t xml:space="preserve"> на 2018 - 2022годы»</w:t>
      </w:r>
    </w:p>
    <w:p w:rsidR="00064D63" w:rsidRDefault="00064D63" w:rsidP="00064D63">
      <w:pPr>
        <w:pStyle w:val="ab"/>
        <w:shd w:val="clear" w:color="auto" w:fill="FFFFFF"/>
        <w:rPr>
          <w:color w:val="000000"/>
          <w:sz w:val="28"/>
          <w:szCs w:val="28"/>
        </w:rPr>
      </w:pPr>
    </w:p>
    <w:p w:rsidR="00064D63" w:rsidRDefault="00064D63" w:rsidP="00064D63">
      <w:pPr>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Pr>
          <w:rFonts w:ascii="Times New Roman" w:hAnsi="Times New Roman" w:cs="Times New Roman"/>
          <w:sz w:val="28"/>
          <w:szCs w:val="28"/>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Pr>
          <w:rFonts w:ascii="Times New Roman" w:hAnsi="Times New Roman" w:cs="Times New Roman"/>
          <w:color w:val="000000"/>
          <w:sz w:val="28"/>
          <w:szCs w:val="28"/>
        </w:rPr>
        <w:t xml:space="preserve"> Генеральным планом </w:t>
      </w:r>
      <w:r>
        <w:rPr>
          <w:rFonts w:ascii="Times New Roman" w:hAnsi="Times New Roman" w:cs="Times New Roman"/>
          <w:sz w:val="28"/>
          <w:szCs w:val="28"/>
        </w:rPr>
        <w:t>МО «Кирюшкинский сельсовет» Бугурусланского района Оренбургской области</w:t>
      </w:r>
      <w:proofErr w:type="gramEnd"/>
    </w:p>
    <w:p w:rsidR="00064D63" w:rsidRPr="00064D63" w:rsidRDefault="00064D63" w:rsidP="00064D63">
      <w:pPr>
        <w:pStyle w:val="ab"/>
        <w:shd w:val="clear" w:color="auto" w:fill="FFFFFF"/>
        <w:jc w:val="both"/>
        <w:rPr>
          <w:rFonts w:ascii="Times New Roman" w:hAnsi="Times New Roman" w:cs="Times New Roman"/>
          <w:color w:val="000000"/>
          <w:sz w:val="28"/>
          <w:szCs w:val="28"/>
        </w:rPr>
      </w:pPr>
      <w:r w:rsidRPr="00064D63">
        <w:rPr>
          <w:rFonts w:ascii="Times New Roman" w:hAnsi="Times New Roman" w:cs="Times New Roman"/>
          <w:color w:val="000000"/>
          <w:sz w:val="28"/>
          <w:szCs w:val="28"/>
        </w:rPr>
        <w:t xml:space="preserve">1.Утвердить Программу комплексного развития транспортной инфраструктуры  </w:t>
      </w:r>
      <w:r w:rsidRPr="00064D63">
        <w:rPr>
          <w:rFonts w:ascii="Times New Roman" w:hAnsi="Times New Roman" w:cs="Times New Roman"/>
          <w:sz w:val="28"/>
          <w:szCs w:val="28"/>
        </w:rPr>
        <w:t>МО «Кирюшкинский сельсовет» Бугурусланского района Оренбургской области</w:t>
      </w:r>
      <w:r w:rsidRPr="00064D63">
        <w:rPr>
          <w:rFonts w:ascii="Times New Roman" w:hAnsi="Times New Roman" w:cs="Times New Roman"/>
          <w:color w:val="000000"/>
          <w:sz w:val="28"/>
          <w:szCs w:val="28"/>
        </w:rPr>
        <w:t xml:space="preserve">  на 2018- 2022годы</w:t>
      </w:r>
    </w:p>
    <w:p w:rsidR="00064D63" w:rsidRPr="00064D63" w:rsidRDefault="00064D63" w:rsidP="00064D63">
      <w:pPr>
        <w:pStyle w:val="ab"/>
        <w:shd w:val="clear" w:color="auto" w:fill="FFFFFF"/>
        <w:jc w:val="both"/>
        <w:rPr>
          <w:rFonts w:ascii="Times New Roman" w:hAnsi="Times New Roman" w:cs="Times New Roman"/>
          <w:color w:val="000000"/>
          <w:sz w:val="28"/>
          <w:szCs w:val="28"/>
        </w:rPr>
      </w:pPr>
      <w:r w:rsidRPr="00064D63">
        <w:rPr>
          <w:rFonts w:ascii="Times New Roman" w:hAnsi="Times New Roman" w:cs="Times New Roman"/>
          <w:color w:val="000000"/>
          <w:sz w:val="28"/>
          <w:szCs w:val="28"/>
        </w:rPr>
        <w:t xml:space="preserve">2. </w:t>
      </w:r>
      <w:proofErr w:type="gramStart"/>
      <w:r w:rsidRPr="00064D63">
        <w:rPr>
          <w:rFonts w:ascii="Times New Roman" w:hAnsi="Times New Roman" w:cs="Times New Roman"/>
          <w:color w:val="000000"/>
          <w:sz w:val="28"/>
          <w:szCs w:val="28"/>
        </w:rPr>
        <w:t>Разместить</w:t>
      </w:r>
      <w:proofErr w:type="gramEnd"/>
      <w:r w:rsidRPr="00064D63">
        <w:rPr>
          <w:rFonts w:ascii="Times New Roman" w:hAnsi="Times New Roman" w:cs="Times New Roman"/>
          <w:color w:val="000000"/>
          <w:sz w:val="28"/>
          <w:szCs w:val="28"/>
        </w:rPr>
        <w:t xml:space="preserve"> настоящее постановление на официальном сайте администрации в информационно-телекоммуникационной сети «Интернет»</w:t>
      </w:r>
      <w:r w:rsidRPr="00064D63">
        <w:rPr>
          <w:rStyle w:val="apple-converted-space"/>
          <w:rFonts w:ascii="Times New Roman" w:hAnsi="Times New Roman" w:cs="Times New Roman"/>
          <w:color w:val="000000"/>
          <w:sz w:val="28"/>
          <w:szCs w:val="28"/>
        </w:rPr>
        <w:t> </w:t>
      </w:r>
      <w:r w:rsidRPr="00064D63">
        <w:rPr>
          <w:rFonts w:ascii="Times New Roman" w:hAnsi="Times New Roman" w:cs="Times New Roman"/>
          <w:color w:val="000000"/>
          <w:sz w:val="28"/>
          <w:szCs w:val="28"/>
        </w:rPr>
        <w:t>»</w:t>
      </w:r>
      <w:r w:rsidRPr="00064D63">
        <w:rPr>
          <w:rStyle w:val="apple-converted-space"/>
          <w:rFonts w:ascii="Times New Roman" w:hAnsi="Times New Roman" w:cs="Times New Roman"/>
          <w:sz w:val="28"/>
          <w:szCs w:val="28"/>
        </w:rPr>
        <w:t> </w:t>
      </w:r>
      <w:hyperlink r:id="rId6" w:history="1">
        <w:r w:rsidRPr="00064D63">
          <w:rPr>
            <w:rStyle w:val="a9"/>
            <w:rFonts w:ascii="Times New Roman" w:hAnsi="Times New Roman" w:cs="Times New Roman"/>
            <w:color w:val="auto"/>
            <w:sz w:val="28"/>
            <w:szCs w:val="28"/>
            <w:lang w:val="en-US"/>
          </w:rPr>
          <w:t>http</w:t>
        </w:r>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adm</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kir</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uco</w:t>
        </w:r>
        <w:proofErr w:type="spellEnd"/>
        <w:r w:rsidRPr="00064D63">
          <w:rPr>
            <w:rStyle w:val="a9"/>
            <w:rFonts w:ascii="Times New Roman" w:hAnsi="Times New Roman" w:cs="Times New Roman"/>
            <w:color w:val="auto"/>
            <w:sz w:val="28"/>
            <w:szCs w:val="28"/>
          </w:rPr>
          <w:t>.</w:t>
        </w:r>
        <w:proofErr w:type="spellStart"/>
        <w:r w:rsidRPr="00064D63">
          <w:rPr>
            <w:rStyle w:val="a9"/>
            <w:rFonts w:ascii="Times New Roman" w:hAnsi="Times New Roman" w:cs="Times New Roman"/>
            <w:color w:val="auto"/>
            <w:sz w:val="28"/>
            <w:szCs w:val="28"/>
            <w:lang w:val="en-US"/>
          </w:rPr>
          <w:t>ru</w:t>
        </w:r>
        <w:proofErr w:type="spellEnd"/>
      </w:hyperlink>
      <w:r w:rsidRPr="00064D63">
        <w:rPr>
          <w:rStyle w:val="a9"/>
          <w:rFonts w:ascii="Times New Roman" w:hAnsi="Times New Roman" w:cs="Times New Roman"/>
          <w:sz w:val="28"/>
          <w:szCs w:val="28"/>
        </w:rPr>
        <w:t xml:space="preserve"> </w:t>
      </w:r>
      <w:r w:rsidRPr="00064D63">
        <w:rPr>
          <w:rFonts w:ascii="Times New Roman" w:hAnsi="Times New Roman" w:cs="Times New Roman"/>
          <w:color w:val="000000"/>
          <w:sz w:val="28"/>
          <w:szCs w:val="28"/>
        </w:rPr>
        <w:t>и в федеральной государственной информационной системе территориального планирования (ФГИС ТП)</w:t>
      </w:r>
    </w:p>
    <w:p w:rsidR="00064D63" w:rsidRPr="00064D63" w:rsidRDefault="00064D63" w:rsidP="00064D63">
      <w:pPr>
        <w:pStyle w:val="ab"/>
        <w:shd w:val="clear" w:color="auto" w:fill="FFFFFF"/>
        <w:rPr>
          <w:rFonts w:ascii="Times New Roman" w:hAnsi="Times New Roman" w:cs="Times New Roman"/>
          <w:color w:val="000000"/>
          <w:sz w:val="28"/>
          <w:szCs w:val="28"/>
        </w:rPr>
      </w:pPr>
      <w:r w:rsidRPr="00064D63">
        <w:rPr>
          <w:rFonts w:ascii="Times New Roman" w:hAnsi="Times New Roman" w:cs="Times New Roman"/>
          <w:color w:val="000000"/>
          <w:sz w:val="28"/>
          <w:szCs w:val="28"/>
        </w:rPr>
        <w:t>3.</w:t>
      </w:r>
      <w:proofErr w:type="gramStart"/>
      <w:r w:rsidRPr="00064D63">
        <w:rPr>
          <w:rFonts w:ascii="Times New Roman" w:hAnsi="Times New Roman" w:cs="Times New Roman"/>
          <w:color w:val="000000"/>
          <w:sz w:val="28"/>
          <w:szCs w:val="28"/>
        </w:rPr>
        <w:t>Контроль за</w:t>
      </w:r>
      <w:proofErr w:type="gramEnd"/>
      <w:r w:rsidRPr="00064D63">
        <w:rPr>
          <w:rFonts w:ascii="Times New Roman" w:hAnsi="Times New Roman" w:cs="Times New Roman"/>
          <w:color w:val="000000"/>
          <w:sz w:val="28"/>
          <w:szCs w:val="28"/>
        </w:rPr>
        <w:t xml:space="preserve"> исполнением настоящего Постановления оставляю за собой.</w:t>
      </w:r>
    </w:p>
    <w:p w:rsidR="00064D63" w:rsidRPr="00064D63" w:rsidRDefault="00064D63" w:rsidP="00064D63">
      <w:pPr>
        <w:pStyle w:val="ab"/>
        <w:shd w:val="clear" w:color="auto" w:fill="FFFFFF"/>
        <w:rPr>
          <w:rFonts w:ascii="Times New Roman" w:hAnsi="Times New Roman" w:cs="Times New Roman"/>
          <w:color w:val="000000"/>
          <w:sz w:val="28"/>
          <w:szCs w:val="28"/>
        </w:rPr>
      </w:pPr>
      <w:r w:rsidRPr="00064D63">
        <w:rPr>
          <w:rFonts w:ascii="Times New Roman" w:hAnsi="Times New Roman" w:cs="Times New Roman"/>
          <w:color w:val="000000"/>
          <w:sz w:val="28"/>
          <w:szCs w:val="28"/>
        </w:rPr>
        <w:t>4.Настоящее постановление вступает в силу после его подписания</w:t>
      </w:r>
    </w:p>
    <w:p w:rsidR="00064D63" w:rsidRDefault="00064D63" w:rsidP="00064D63">
      <w:pPr>
        <w:pStyle w:val="ab"/>
        <w:shd w:val="clear" w:color="auto" w:fill="FFFFFF"/>
        <w:rPr>
          <w:color w:val="000000"/>
          <w:sz w:val="28"/>
          <w:szCs w:val="28"/>
        </w:rPr>
      </w:pPr>
    </w:p>
    <w:p w:rsidR="00064D63" w:rsidRDefault="00064D63" w:rsidP="00064D63">
      <w:pPr>
        <w:pStyle w:val="a5"/>
        <w:rPr>
          <w:rFonts w:ascii="Times New Roman" w:hAnsi="Times New Roman" w:cs="Times New Roman"/>
          <w:sz w:val="28"/>
          <w:szCs w:val="28"/>
        </w:rPr>
      </w:pPr>
    </w:p>
    <w:p w:rsidR="00064D63" w:rsidRDefault="00064D63" w:rsidP="00064D63">
      <w:pPr>
        <w:pStyle w:val="a5"/>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064D63" w:rsidRDefault="00064D63" w:rsidP="00064D63">
      <w:pPr>
        <w:pStyle w:val="a5"/>
        <w:tabs>
          <w:tab w:val="left" w:pos="5277"/>
        </w:tabs>
        <w:rPr>
          <w:rFonts w:ascii="Times New Roman" w:hAnsi="Times New Roman" w:cs="Times New Roman"/>
          <w:sz w:val="28"/>
          <w:szCs w:val="28"/>
        </w:rPr>
      </w:pPr>
      <w:r>
        <w:rPr>
          <w:rFonts w:ascii="Times New Roman" w:hAnsi="Times New Roman" w:cs="Times New Roman"/>
          <w:sz w:val="28"/>
          <w:szCs w:val="28"/>
        </w:rPr>
        <w:t>«Кирюшкинский сельсовет»</w:t>
      </w:r>
      <w:r>
        <w:rPr>
          <w:rFonts w:ascii="Times New Roman" w:hAnsi="Times New Roman" w:cs="Times New Roman"/>
          <w:sz w:val="28"/>
          <w:szCs w:val="28"/>
        </w:rPr>
        <w:tab/>
        <w:t xml:space="preserve">                            А.Ф.Кириллов</w:t>
      </w:r>
    </w:p>
    <w:p w:rsidR="00064D63" w:rsidRDefault="00064D63" w:rsidP="00064D63">
      <w:pPr>
        <w:pStyle w:val="S0"/>
        <w:spacing w:before="0"/>
        <w:ind w:firstLine="0"/>
        <w:rPr>
          <w:rFonts w:ascii="Times New Roman" w:hAnsi="Times New Roman" w:cs="Times New Roman"/>
          <w:b/>
        </w:rPr>
      </w:pPr>
    </w:p>
    <w:p w:rsidR="00064D63" w:rsidRDefault="00064D63" w:rsidP="00064D63">
      <w:pPr>
        <w:pStyle w:val="S0"/>
        <w:spacing w:before="0"/>
        <w:ind w:firstLine="0"/>
        <w:jc w:val="right"/>
        <w:rPr>
          <w:rFonts w:ascii="Times New Roman" w:hAnsi="Times New Roman" w:cs="Times New Roman"/>
          <w:b/>
        </w:rPr>
      </w:pPr>
    </w:p>
    <w:p w:rsidR="00064D63" w:rsidRDefault="00064D63" w:rsidP="00064D63">
      <w:pPr>
        <w:pStyle w:val="S0"/>
        <w:spacing w:before="0"/>
        <w:ind w:firstLine="0"/>
        <w:jc w:val="right"/>
        <w:rPr>
          <w:rFonts w:ascii="Times New Roman" w:hAnsi="Times New Roman" w:cs="Times New Roman"/>
          <w:b/>
          <w:color w:val="FF0000"/>
        </w:rPr>
      </w:pPr>
    </w:p>
    <w:p w:rsidR="00064D63" w:rsidRDefault="00064D63" w:rsidP="00064D63">
      <w:pPr>
        <w:pStyle w:val="S0"/>
        <w:spacing w:before="0"/>
        <w:ind w:firstLine="0"/>
        <w:jc w:val="right"/>
        <w:rPr>
          <w:rFonts w:ascii="Times New Roman" w:hAnsi="Times New Roman" w:cs="Times New Roman"/>
          <w:b/>
          <w:color w:val="FF0000"/>
        </w:rPr>
      </w:pPr>
    </w:p>
    <w:p w:rsidR="00064D63" w:rsidRDefault="00064D63" w:rsidP="00064D63">
      <w:pPr>
        <w:pStyle w:val="S0"/>
        <w:spacing w:before="0"/>
        <w:ind w:firstLine="0"/>
        <w:jc w:val="center"/>
        <w:rPr>
          <w:rFonts w:ascii="Times New Roman" w:hAnsi="Times New Roman" w:cs="Times New Roman"/>
          <w:b/>
          <w:color w:val="auto"/>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Default="00064D63" w:rsidP="00064D63">
      <w:pPr>
        <w:pStyle w:val="S0"/>
        <w:spacing w:before="0"/>
        <w:ind w:firstLine="0"/>
        <w:jc w:val="center"/>
        <w:rPr>
          <w:rFonts w:ascii="Times New Roman" w:hAnsi="Times New Roman" w:cs="Times New Roman"/>
          <w:b/>
        </w:rPr>
      </w:pPr>
    </w:p>
    <w:p w:rsidR="00064D63" w:rsidRPr="00064D63" w:rsidRDefault="00064D63" w:rsidP="00064D63">
      <w:pPr>
        <w:pStyle w:val="S0"/>
        <w:spacing w:before="0"/>
        <w:ind w:firstLine="0"/>
        <w:jc w:val="center"/>
        <w:rPr>
          <w:rFonts w:ascii="Times New Roman" w:hAnsi="Times New Roman" w:cs="Times New Roman"/>
          <w:b/>
        </w:rPr>
      </w:pPr>
      <w:r w:rsidRPr="00064D63">
        <w:rPr>
          <w:rFonts w:ascii="Times New Roman" w:hAnsi="Times New Roman" w:cs="Times New Roman"/>
          <w:b/>
        </w:rPr>
        <w:t>Муниципальная программа</w:t>
      </w:r>
    </w:p>
    <w:p w:rsidR="00064D63" w:rsidRPr="00064D63" w:rsidRDefault="00064D63" w:rsidP="00064D63">
      <w:pPr>
        <w:pStyle w:val="S0"/>
        <w:spacing w:before="0"/>
        <w:ind w:firstLine="0"/>
        <w:jc w:val="center"/>
        <w:rPr>
          <w:rFonts w:ascii="Times New Roman" w:hAnsi="Times New Roman" w:cs="Times New Roman"/>
          <w:b/>
        </w:rPr>
      </w:pPr>
      <w:r w:rsidRPr="00064D63">
        <w:rPr>
          <w:rFonts w:ascii="Times New Roman" w:hAnsi="Times New Roman" w:cs="Times New Roman"/>
          <w:b/>
        </w:rPr>
        <w:t>« Комплексное развитие транспортной инфраструктуры</w:t>
      </w:r>
    </w:p>
    <w:p w:rsidR="00064D63" w:rsidRPr="00064D63" w:rsidRDefault="00064D63" w:rsidP="00064D63">
      <w:pPr>
        <w:pStyle w:val="ab"/>
        <w:shd w:val="clear" w:color="auto" w:fill="FFFFFF"/>
        <w:jc w:val="center"/>
        <w:rPr>
          <w:rFonts w:ascii="Times New Roman" w:hAnsi="Times New Roman" w:cs="Times New Roman"/>
          <w:b/>
          <w:color w:val="000000"/>
          <w:sz w:val="28"/>
          <w:szCs w:val="28"/>
        </w:rPr>
      </w:pPr>
      <w:r w:rsidRPr="00064D63">
        <w:rPr>
          <w:rFonts w:ascii="Times New Roman" w:hAnsi="Times New Roman" w:cs="Times New Roman"/>
          <w:b/>
          <w:color w:val="000000"/>
          <w:sz w:val="28"/>
          <w:szCs w:val="28"/>
        </w:rPr>
        <w:t xml:space="preserve">  </w:t>
      </w:r>
      <w:r w:rsidRPr="00064D63">
        <w:rPr>
          <w:rFonts w:ascii="Times New Roman" w:hAnsi="Times New Roman" w:cs="Times New Roman"/>
          <w:b/>
          <w:sz w:val="28"/>
          <w:szCs w:val="28"/>
        </w:rPr>
        <w:t>МО «Кирюшкинский сельсовет» Бугурусланского района Оренбургской области</w:t>
      </w:r>
      <w:r w:rsidRPr="00064D63">
        <w:rPr>
          <w:rFonts w:ascii="Times New Roman" w:hAnsi="Times New Roman" w:cs="Times New Roman"/>
          <w:b/>
          <w:color w:val="000000"/>
          <w:sz w:val="28"/>
          <w:szCs w:val="28"/>
        </w:rPr>
        <w:t xml:space="preserve"> на 2018 - 2022годы»</w:t>
      </w:r>
    </w:p>
    <w:p w:rsidR="00064D63" w:rsidRDefault="00064D63" w:rsidP="00064D63">
      <w:pPr>
        <w:pStyle w:val="S0"/>
        <w:spacing w:before="0"/>
        <w:ind w:firstLine="0"/>
        <w:jc w:val="center"/>
        <w:rPr>
          <w:rFonts w:ascii="Times New Roman" w:hAnsi="Times New Roman" w:cs="Times New Roman"/>
          <w:b/>
          <w:color w:val="auto"/>
        </w:rPr>
      </w:pPr>
    </w:p>
    <w:p w:rsidR="00064D63" w:rsidRDefault="00064D63" w:rsidP="00064D63">
      <w:pPr>
        <w:pStyle w:val="S0"/>
        <w:spacing w:before="0"/>
        <w:ind w:firstLine="0"/>
        <w:jc w:val="center"/>
        <w:rPr>
          <w:rFonts w:ascii="Times New Roman" w:hAnsi="Times New Roman" w:cs="Times New Roman"/>
          <w:b/>
        </w:rPr>
      </w:pPr>
      <w:bookmarkStart w:id="0" w:name="_GoBack"/>
      <w:bookmarkEnd w:id="0"/>
    </w:p>
    <w:p w:rsidR="00064D63" w:rsidRDefault="00064D63" w:rsidP="00064D63">
      <w:pPr>
        <w:jc w:val="center"/>
        <w:rPr>
          <w:rFonts w:ascii="Times New Roman" w:hAnsi="Times New Roman" w:cs="Times New Roman"/>
          <w:b/>
          <w:sz w:val="28"/>
          <w:szCs w:val="28"/>
        </w:rPr>
      </w:pPr>
      <w:r>
        <w:rPr>
          <w:rFonts w:ascii="Times New Roman" w:hAnsi="Times New Roman" w:cs="Times New Roman"/>
          <w:b/>
          <w:sz w:val="28"/>
          <w:szCs w:val="28"/>
        </w:rPr>
        <w:t>ПАСПОРТ ПРОГРАММЫ</w:t>
      </w:r>
    </w:p>
    <w:tbl>
      <w:tblPr>
        <w:tblStyle w:val="aff"/>
        <w:tblW w:w="9606" w:type="dxa"/>
        <w:tblInd w:w="0" w:type="dxa"/>
        <w:tblLook w:val="04A0" w:firstRow="1" w:lastRow="0" w:firstColumn="1" w:lastColumn="0" w:noHBand="0" w:noVBand="1"/>
      </w:tblPr>
      <w:tblGrid>
        <w:gridCol w:w="769"/>
        <w:gridCol w:w="2757"/>
        <w:gridCol w:w="6080"/>
      </w:tblGrid>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354" w:type="dxa"/>
            <w:tcBorders>
              <w:top w:val="single" w:sz="4" w:space="0" w:color="auto"/>
              <w:left w:val="single" w:sz="4" w:space="0" w:color="auto"/>
              <w:bottom w:val="single" w:sz="4" w:space="0" w:color="auto"/>
              <w:right w:val="single" w:sz="4" w:space="0" w:color="auto"/>
            </w:tcBorders>
          </w:tcPr>
          <w:p w:rsidR="00064D63" w:rsidRDefault="00064D63">
            <w:pPr>
              <w:jc w:val="cente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jc w:val="center"/>
              <w:rPr>
                <w:rFonts w:ascii="Times New Roman" w:hAnsi="Times New Roman" w:cs="Times New Roman"/>
                <w:sz w:val="24"/>
                <w:szCs w:val="24"/>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1.1.</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pStyle w:val="S0"/>
              <w:spacing w:before="0"/>
              <w:ind w:firstLine="0"/>
              <w:jc w:val="left"/>
              <w:rPr>
                <w:rFonts w:ascii="Times New Roman" w:hAnsi="Times New Roman" w:cs="Times New Roman"/>
              </w:rPr>
            </w:pPr>
            <w:r>
              <w:rPr>
                <w:rFonts w:ascii="Times New Roman" w:hAnsi="Times New Roman" w:cs="Times New Roman"/>
              </w:rPr>
              <w:t>Муниципальная программа  «Комплексное развитие транспортной инфраструктуры МО «Кирюшкинский сельсовет» Бугурусланского района Оренбургской области на 2018 - 2022годы»</w:t>
            </w:r>
          </w:p>
          <w:p w:rsidR="00064D63" w:rsidRDefault="00064D63">
            <w:pPr>
              <w:pStyle w:val="S0"/>
              <w:spacing w:before="0"/>
              <w:ind w:firstLine="0"/>
              <w:jc w:val="left"/>
              <w:rPr>
                <w:rFonts w:ascii="Times New Roman" w:hAnsi="Times New Roman" w:cs="Times New Roman"/>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1.2.</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Default="00064D63">
            <w:pPr>
              <w:jc w:val="both"/>
              <w:rPr>
                <w:rFonts w:ascii="Times New Roman" w:hAnsi="Times New Roman" w:cs="Times New Roman"/>
                <w:sz w:val="24"/>
                <w:szCs w:val="24"/>
              </w:rPr>
            </w:pPr>
            <w:r>
              <w:rPr>
                <w:rFonts w:ascii="Times New Roman" w:hAnsi="Times New Roman" w:cs="Times New Roman"/>
                <w:sz w:val="24"/>
                <w:szCs w:val="24"/>
              </w:rPr>
              <w:t>Федеральный закон от 06.11. 2003 года «Об общих принципах организации местного самоуправления в РФ»;</w:t>
            </w:r>
          </w:p>
          <w:p w:rsidR="00064D63" w:rsidRDefault="00064D63">
            <w:pPr>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p>
          <w:p w:rsidR="00064D63" w:rsidRDefault="00064D63">
            <w:pPr>
              <w:pStyle w:val="ab"/>
              <w:shd w:val="clear" w:color="auto" w:fill="FFFFFF"/>
              <w:jc w:val="both"/>
              <w:rPr>
                <w:rFonts w:ascii="Times New Roman" w:hAnsi="Times New Roman" w:cs="Times New Roman"/>
                <w:color w:val="000000"/>
              </w:rPr>
            </w:pPr>
            <w:r>
              <w:t>Устав  МО «Кирюшкинский сельсовет» Бугурусланского района Оренбургской области, утвержденный решением Совета депутатов от 02.03.2012года № 38</w:t>
            </w:r>
          </w:p>
          <w:p w:rsidR="00064D63" w:rsidRDefault="00064D63">
            <w:pPr>
              <w:pStyle w:val="ab"/>
              <w:shd w:val="clear" w:color="auto" w:fill="FFFFFF"/>
              <w:jc w:val="both"/>
              <w:rPr>
                <w:color w:val="000000"/>
              </w:rPr>
            </w:pPr>
            <w:r>
              <w:t>Решение Совета депутатов МО «Кирюшкинский сельсовет» Бугурусланского района Оренбургской области от 11.04.2014 г. №94   «Об утверждении генерального плана  МО «Кирюшкинский сельсовет» Бугурусланского района Оренбургской области».</w:t>
            </w: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1.3.</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Наименование заказчика и разработчика Программы, их местонахождение</w:t>
            </w:r>
          </w:p>
        </w:tc>
        <w:tc>
          <w:tcPr>
            <w:tcW w:w="5529" w:type="dxa"/>
            <w:tcBorders>
              <w:top w:val="single" w:sz="4" w:space="0" w:color="auto"/>
              <w:left w:val="single" w:sz="4" w:space="0" w:color="auto"/>
              <w:bottom w:val="single" w:sz="4" w:space="0" w:color="auto"/>
              <w:right w:val="single" w:sz="4" w:space="0" w:color="auto"/>
            </w:tcBorders>
          </w:tcPr>
          <w:p w:rsidR="00064D63" w:rsidRDefault="00064D63">
            <w:pPr>
              <w:pStyle w:val="ab"/>
              <w:shd w:val="clear" w:color="auto" w:fill="FFFFFF"/>
              <w:jc w:val="both"/>
              <w:rPr>
                <w:color w:val="000000"/>
              </w:rPr>
            </w:pPr>
            <w:r>
              <w:t>Администрация  МО «Кирюшкинский сельсовет» Бугурусланского района Оренбургской области</w:t>
            </w:r>
            <w:r>
              <w:rPr>
                <w:color w:val="000000"/>
              </w:rPr>
              <w:t xml:space="preserve"> </w:t>
            </w:r>
          </w:p>
          <w:p w:rsidR="00064D63" w:rsidRDefault="00064D63">
            <w:pPr>
              <w:jc w:val="both"/>
              <w:rPr>
                <w:rFonts w:ascii="Times New Roman" w:hAnsi="Times New Roman" w:cs="Times New Roman"/>
                <w:sz w:val="24"/>
                <w:szCs w:val="24"/>
              </w:rPr>
            </w:pPr>
            <w:r>
              <w:rPr>
                <w:rFonts w:ascii="Times New Roman" w:hAnsi="Times New Roman" w:cs="Times New Roman"/>
                <w:sz w:val="24"/>
                <w:szCs w:val="24"/>
              </w:rPr>
              <w:t xml:space="preserve">Адрес: 461612 Оренбургская область, Бугурусланский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ирюшкино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ул.Молодежная</w:t>
            </w:r>
            <w:proofErr w:type="spellEnd"/>
            <w:r>
              <w:rPr>
                <w:rFonts w:ascii="Times New Roman" w:hAnsi="Times New Roman" w:cs="Times New Roman"/>
                <w:sz w:val="24"/>
                <w:szCs w:val="24"/>
              </w:rPr>
              <w:t>, д.20</w:t>
            </w:r>
          </w:p>
          <w:p w:rsidR="00064D63" w:rsidRDefault="00064D63">
            <w:pPr>
              <w:rPr>
                <w:rFonts w:ascii="Times New Roman" w:hAnsi="Times New Roman" w:cs="Times New Roman"/>
                <w:sz w:val="24"/>
                <w:szCs w:val="24"/>
              </w:rPr>
            </w:pPr>
          </w:p>
        </w:tc>
      </w:tr>
      <w:tr w:rsid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1.4.</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Цели и задачи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Default="00064D63">
            <w:pPr>
              <w:autoSpaceDE w:val="0"/>
              <w:autoSpaceDN w:val="0"/>
              <w:adjustRightInd w:val="0"/>
              <w:jc w:val="both"/>
              <w:rPr>
                <w:rFonts w:ascii="Times New Roman" w:eastAsia="Times New Roman" w:hAnsi="Times New Roman" w:cs="Times New Roman"/>
                <w:color w:val="FF0000"/>
                <w:sz w:val="24"/>
                <w:szCs w:val="24"/>
                <w:u w:val="single"/>
                <w:lang w:eastAsia="ru-RU"/>
              </w:rPr>
            </w:pPr>
            <w:bookmarkStart w:id="1" w:name="sub_10031"/>
            <w:r>
              <w:rPr>
                <w:rFonts w:ascii="Times New Roman" w:hAnsi="Times New Roman" w:cs="Times New Roman"/>
                <w:sz w:val="24"/>
                <w:szCs w:val="24"/>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w:t>
            </w:r>
            <w:bookmarkStart w:id="2" w:name="sub_1032"/>
            <w:bookmarkEnd w:id="1"/>
            <w:r>
              <w:rPr>
                <w:rFonts w:ascii="Times New Roman" w:hAnsi="Times New Roman" w:cs="Times New Roman"/>
                <w:b/>
                <w:color w:val="FF0000"/>
                <w:sz w:val="24"/>
                <w:szCs w:val="24"/>
              </w:rPr>
              <w:t xml:space="preserve"> </w:t>
            </w:r>
            <w:r>
              <w:rPr>
                <w:rFonts w:ascii="Times New Roman" w:hAnsi="Times New Roman" w:cs="Times New Roman"/>
                <w:sz w:val="24"/>
                <w:szCs w:val="24"/>
              </w:rPr>
              <w:t>МО «Кирюшкинский сельсовет» Бугурусланского района Оренбургской области</w:t>
            </w:r>
          </w:p>
          <w:p w:rsidR="00064D63" w:rsidRDefault="00064D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«Кирюшкинский сельсовет» Бугурусланского района Оренбургской области</w:t>
            </w:r>
            <w:bookmarkEnd w:id="2"/>
          </w:p>
          <w:p w:rsidR="00064D63" w:rsidRDefault="00064D63">
            <w:pPr>
              <w:autoSpaceDE w:val="0"/>
              <w:autoSpaceDN w:val="0"/>
              <w:adjustRightInd w:val="0"/>
              <w:jc w:val="both"/>
              <w:rPr>
                <w:rFonts w:ascii="Times New Roman" w:hAnsi="Times New Roman" w:cs="Times New Roman"/>
                <w:sz w:val="24"/>
                <w:szCs w:val="24"/>
              </w:rPr>
            </w:pPr>
            <w:bookmarkStart w:id="3" w:name="sub_1033"/>
            <w:r>
              <w:rPr>
                <w:rFonts w:ascii="Times New Roman" w:hAnsi="Times New Roman" w:cs="Times New Roman"/>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«Кирюшкинский сельсовет» Бугурусланского района Оренбургской области;</w:t>
            </w:r>
            <w:bookmarkEnd w:id="3"/>
          </w:p>
          <w:p w:rsidR="00064D63" w:rsidRDefault="00064D63">
            <w:pPr>
              <w:autoSpaceDE w:val="0"/>
              <w:autoSpaceDN w:val="0"/>
              <w:adjustRightInd w:val="0"/>
              <w:jc w:val="both"/>
              <w:rPr>
                <w:rFonts w:ascii="Times New Roman" w:hAnsi="Times New Roman" w:cs="Times New Roman"/>
                <w:sz w:val="24"/>
                <w:szCs w:val="24"/>
              </w:rPr>
            </w:pPr>
            <w:bookmarkStart w:id="4" w:name="sub_1034"/>
            <w:r>
              <w:rPr>
                <w:rFonts w:ascii="Times New Roman" w:hAnsi="Times New Roman" w:cs="Times New Roman"/>
                <w:sz w:val="24"/>
                <w:szCs w:val="24"/>
              </w:rPr>
              <w:t>- развитие транспортной инфраструктуры, сбалансированное с градостроительной деятельностью в МО «Кирюшкинский сельсовет» Бугурусланского района Оренбургской области</w:t>
            </w:r>
            <w:bookmarkEnd w:id="4"/>
          </w:p>
          <w:p w:rsidR="00064D63" w:rsidRDefault="00064D63">
            <w:pPr>
              <w:autoSpaceDE w:val="0"/>
              <w:autoSpaceDN w:val="0"/>
              <w:adjustRightInd w:val="0"/>
              <w:jc w:val="both"/>
              <w:rPr>
                <w:rFonts w:ascii="Times New Roman" w:hAnsi="Times New Roman" w:cs="Times New Roman"/>
                <w:sz w:val="24"/>
                <w:szCs w:val="24"/>
              </w:rPr>
            </w:pPr>
            <w:bookmarkStart w:id="5" w:name="sub_1035"/>
            <w:r>
              <w:rPr>
                <w:rFonts w:ascii="Times New Roman" w:hAnsi="Times New Roman" w:cs="Times New Roman"/>
                <w:sz w:val="24"/>
                <w:szCs w:val="24"/>
              </w:rPr>
              <w:t>- условия для управления транспортным спросом;</w:t>
            </w:r>
            <w:bookmarkEnd w:id="5"/>
          </w:p>
          <w:p w:rsidR="00064D63" w:rsidRDefault="00064D63">
            <w:pPr>
              <w:autoSpaceDE w:val="0"/>
              <w:autoSpaceDN w:val="0"/>
              <w:adjustRightInd w:val="0"/>
              <w:jc w:val="both"/>
              <w:rPr>
                <w:rFonts w:ascii="Times New Roman" w:hAnsi="Times New Roman" w:cs="Times New Roman"/>
                <w:sz w:val="24"/>
                <w:szCs w:val="24"/>
              </w:rPr>
            </w:pPr>
            <w:bookmarkStart w:id="6" w:name="sub_1036"/>
            <w:r>
              <w:rPr>
                <w:rFonts w:ascii="Times New Roman" w:hAnsi="Times New Roman" w:cs="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bookmarkEnd w:id="6"/>
          </w:p>
          <w:p w:rsidR="00064D63" w:rsidRDefault="00064D63">
            <w:pPr>
              <w:autoSpaceDE w:val="0"/>
              <w:autoSpaceDN w:val="0"/>
              <w:adjustRightInd w:val="0"/>
              <w:jc w:val="both"/>
              <w:rPr>
                <w:rFonts w:ascii="Times New Roman" w:hAnsi="Times New Roman" w:cs="Times New Roman"/>
                <w:sz w:val="24"/>
                <w:szCs w:val="24"/>
              </w:rPr>
            </w:pPr>
            <w:bookmarkStart w:id="7" w:name="sub_1037"/>
            <w:r>
              <w:rPr>
                <w:rFonts w:ascii="Times New Roman" w:hAnsi="Times New Roman" w:cs="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bookmarkEnd w:id="7"/>
          </w:p>
          <w:p w:rsidR="00064D63" w:rsidRDefault="00064D63">
            <w:pPr>
              <w:autoSpaceDE w:val="0"/>
              <w:autoSpaceDN w:val="0"/>
              <w:adjustRightInd w:val="0"/>
              <w:jc w:val="both"/>
              <w:rPr>
                <w:rFonts w:ascii="Times New Roman" w:hAnsi="Times New Roman" w:cs="Times New Roman"/>
                <w:sz w:val="24"/>
                <w:szCs w:val="24"/>
              </w:rPr>
            </w:pPr>
            <w:bookmarkStart w:id="8" w:name="sub_1038"/>
            <w:r>
              <w:rPr>
                <w:rFonts w:ascii="Times New Roman" w:hAnsi="Times New Roman" w:cs="Times New Roman"/>
                <w:sz w:val="24"/>
                <w:szCs w:val="24"/>
              </w:rPr>
              <w:t>- условия для пешеходного и велосипедного передвижения населения;</w:t>
            </w:r>
            <w:bookmarkEnd w:id="8"/>
          </w:p>
          <w:p w:rsidR="00064D63" w:rsidRDefault="00064D63">
            <w:pPr>
              <w:autoSpaceDE w:val="0"/>
              <w:autoSpaceDN w:val="0"/>
              <w:adjustRightInd w:val="0"/>
              <w:jc w:val="both"/>
              <w:rPr>
                <w:rFonts w:ascii="Times New Roman" w:hAnsi="Times New Roman" w:cs="Times New Roman"/>
                <w:sz w:val="24"/>
                <w:szCs w:val="24"/>
              </w:rPr>
            </w:pPr>
            <w:bookmarkStart w:id="9" w:name="sub_1039"/>
            <w:r>
              <w:rPr>
                <w:rFonts w:ascii="Times New Roman" w:hAnsi="Times New Roman" w:cs="Times New Roman"/>
                <w:sz w:val="24"/>
                <w:szCs w:val="24"/>
              </w:rPr>
              <w:t>- эффективность функционирования действующей транспортной инфраструктуры.</w:t>
            </w:r>
            <w:bookmarkEnd w:id="9"/>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1.5.</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Целевые показатели       (индикаторы) обеспеченности населения объектами социальной инфраструктуры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10%;</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w:t>
            </w:r>
            <w:r w:rsidRPr="00064D63">
              <w:rPr>
                <w:rStyle w:val="apple-converted-space"/>
                <w:rFonts w:ascii="Times New Roman" w:hAnsi="Times New Roman" w:cs="Times New Roman"/>
                <w:color w:val="000000"/>
              </w:rPr>
              <w:t> </w:t>
            </w:r>
            <w:r w:rsidRPr="00064D63">
              <w:rPr>
                <w:rFonts w:ascii="Times New Roman" w:hAnsi="Times New Roman" w:cs="Times New Roman"/>
              </w:rPr>
              <w:t>обеспеченность постоянной круглогодичной связью по дорогам с твердым покрытием с сетью автомобильных дорог общего пользования МО «Кирюшкинский сельсовет» Бугурусланского района Оренбургской области</w:t>
            </w:r>
            <w:r w:rsidRPr="00064D63">
              <w:rPr>
                <w:rFonts w:ascii="Times New Roman" w:hAnsi="Times New Roman" w:cs="Times New Roman"/>
                <w:color w:val="000000"/>
              </w:rPr>
              <w:t xml:space="preserve"> </w:t>
            </w:r>
            <w:r w:rsidRPr="00064D63">
              <w:rPr>
                <w:rFonts w:ascii="Times New Roman" w:hAnsi="Times New Roman" w:cs="Times New Roman"/>
              </w:rPr>
              <w:t>Оренбургской области;</w:t>
            </w:r>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протяженность построенных, реконструированных автомобильных дорог местного значения - 20 км</w:t>
            </w:r>
            <w:proofErr w:type="gramStart"/>
            <w:r w:rsidRPr="00064D63">
              <w:rPr>
                <w:rFonts w:ascii="Times New Roman" w:hAnsi="Times New Roman" w:cs="Times New Roman"/>
                <w:color w:val="000000"/>
              </w:rPr>
              <w:t>.;</w:t>
            </w:r>
            <w:proofErr w:type="gramEnd"/>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протяженность участков автомобильных дорог местного значения, на которых выполнен ремонт с целью доведения их до нормативных требований - 20 км</w:t>
            </w:r>
            <w:proofErr w:type="gramStart"/>
            <w:r w:rsidRPr="00064D63">
              <w:rPr>
                <w:rFonts w:ascii="Times New Roman" w:hAnsi="Times New Roman" w:cs="Times New Roman"/>
                <w:color w:val="000000"/>
              </w:rPr>
              <w:t>.;</w:t>
            </w:r>
            <w:proofErr w:type="gramEnd"/>
          </w:p>
          <w:p w:rsidR="00064D63" w:rsidRPr="00064D63" w:rsidRDefault="00064D63">
            <w:pPr>
              <w:pStyle w:val="ab"/>
              <w:shd w:val="clear" w:color="auto" w:fill="FFFFFF"/>
              <w:jc w:val="both"/>
              <w:rPr>
                <w:rFonts w:ascii="Times New Roman" w:hAnsi="Times New Roman" w:cs="Times New Roman"/>
                <w:color w:val="000000"/>
              </w:rPr>
            </w:pPr>
            <w:r w:rsidRPr="00064D63">
              <w:rPr>
                <w:rFonts w:ascii="Times New Roman" w:hAnsi="Times New Roman" w:cs="Times New Roman"/>
                <w:color w:val="000000"/>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1.6.</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Borders>
              <w:top w:val="single" w:sz="4" w:space="0" w:color="auto"/>
              <w:left w:val="single" w:sz="4" w:space="0" w:color="auto"/>
              <w:bottom w:val="single" w:sz="4" w:space="0" w:color="auto"/>
              <w:right w:val="single" w:sz="4" w:space="0" w:color="auto"/>
            </w:tcBorders>
            <w:hideMark/>
          </w:tcPr>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4A0" w:firstRow="1" w:lastRow="0" w:firstColumn="1" w:lastColumn="0" w:noHBand="0" w:noVBand="1"/>
            </w:tblPr>
            <w:tblGrid>
              <w:gridCol w:w="1825"/>
              <w:gridCol w:w="1864"/>
              <w:gridCol w:w="2145"/>
            </w:tblGrid>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Наименование населенного пункта</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Наименование улицы</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rPr>
                  </w:pPr>
                  <w:r w:rsidRPr="00064D63">
                    <w:rPr>
                      <w:rFonts w:ascii="Times New Roman" w:hAnsi="Times New Roman" w:cs="Times New Roman"/>
                      <w:b/>
                      <w:i/>
                      <w:sz w:val="24"/>
                      <w:szCs w:val="24"/>
                    </w:rPr>
                    <w:t>Протяженность/</w:t>
                  </w:r>
                </w:p>
                <w:p w:rsidR="00064D63" w:rsidRPr="00064D63" w:rsidRDefault="00064D63">
                  <w:pPr>
                    <w:spacing w:after="0" w:line="240" w:lineRule="auto"/>
                    <w:jc w:val="center"/>
                    <w:rPr>
                      <w:rFonts w:ascii="Times New Roman" w:hAnsi="Times New Roman" w:cs="Times New Roman"/>
                      <w:b/>
                      <w:i/>
                      <w:sz w:val="24"/>
                      <w:szCs w:val="24"/>
                      <w:lang w:eastAsia="en-US"/>
                    </w:rPr>
                  </w:pPr>
                  <w:r w:rsidRPr="00064D63">
                    <w:rPr>
                      <w:rFonts w:ascii="Times New Roman" w:hAnsi="Times New Roman" w:cs="Times New Roman"/>
                      <w:b/>
                      <w:i/>
                      <w:sz w:val="24"/>
                      <w:szCs w:val="24"/>
                    </w:rPr>
                    <w:t xml:space="preserve">ширина, </w:t>
                  </w:r>
                  <w:proofErr w:type="gramStart"/>
                  <w:r w:rsidRPr="00064D63">
                    <w:rPr>
                      <w:rFonts w:ascii="Times New Roman" w:hAnsi="Times New Roman" w:cs="Times New Roman"/>
                      <w:b/>
                      <w:i/>
                      <w:sz w:val="24"/>
                      <w:szCs w:val="24"/>
                    </w:rPr>
                    <w:t>км</w:t>
                  </w:r>
                  <w:proofErr w:type="gramEnd"/>
                  <w:r w:rsidRPr="00064D63">
                    <w:rPr>
                      <w:rFonts w:ascii="Times New Roman" w:hAnsi="Times New Roman" w:cs="Times New Roman"/>
                      <w:b/>
                      <w:i/>
                      <w:sz w:val="24"/>
                      <w:szCs w:val="24"/>
                    </w:rPr>
                    <w:t>/м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proofErr w:type="spellStart"/>
                  <w:r w:rsidRPr="00064D63">
                    <w:rPr>
                      <w:rFonts w:ascii="Times New Roman" w:hAnsi="Times New Roman" w:cs="Times New Roman"/>
                      <w:b/>
                      <w:i/>
                      <w:sz w:val="24"/>
                      <w:szCs w:val="24"/>
                    </w:rPr>
                    <w:t>с</w:t>
                  </w:r>
                  <w:proofErr w:type="gramStart"/>
                  <w:r w:rsidRPr="00064D63">
                    <w:rPr>
                      <w:rFonts w:ascii="Times New Roman" w:hAnsi="Times New Roman" w:cs="Times New Roman"/>
                      <w:b/>
                      <w:i/>
                      <w:sz w:val="24"/>
                      <w:szCs w:val="24"/>
                    </w:rPr>
                    <w:t>.К</w:t>
                  </w:r>
                  <w:proofErr w:type="gramEnd"/>
                  <w:r w:rsidRPr="00064D63">
                    <w:rPr>
                      <w:rFonts w:ascii="Times New Roman" w:hAnsi="Times New Roman" w:cs="Times New Roman"/>
                      <w:b/>
                      <w:i/>
                      <w:sz w:val="24"/>
                      <w:szCs w:val="24"/>
                    </w:rPr>
                    <w:t>ирюшкино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.Ц</w:t>
                  </w:r>
                  <w:proofErr w:type="gramEnd"/>
                  <w:r w:rsidRPr="00064D63">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30- 5 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ул.Западная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 xml:space="preserve"> 22 – 4,5км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.В</w:t>
                  </w:r>
                  <w:proofErr w:type="gramEnd"/>
                  <w:r w:rsidRPr="00064D63">
                    <w:rPr>
                      <w:rFonts w:ascii="Times New Roman" w:hAnsi="Times New Roman" w:cs="Times New Roman"/>
                      <w:i/>
                      <w:sz w:val="24"/>
                      <w:szCs w:val="24"/>
                    </w:rPr>
                    <w:t>осточная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30-1,139м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.М</w:t>
                  </w:r>
                  <w:proofErr w:type="gramEnd"/>
                  <w:r w:rsidRPr="00064D63">
                    <w:rPr>
                      <w:rFonts w:ascii="Times New Roman" w:hAnsi="Times New Roman" w:cs="Times New Roman"/>
                      <w:i/>
                      <w:sz w:val="24"/>
                      <w:szCs w:val="24"/>
                    </w:rPr>
                    <w:t>олодежная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 xml:space="preserve"> 404м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proofErr w:type="spellStart"/>
                  <w:r w:rsidRPr="00064D63">
                    <w:rPr>
                      <w:rFonts w:ascii="Times New Roman" w:hAnsi="Times New Roman" w:cs="Times New Roman"/>
                      <w:b/>
                      <w:i/>
                      <w:sz w:val="24"/>
                      <w:szCs w:val="24"/>
                    </w:rPr>
                    <w:t>п</w:t>
                  </w:r>
                  <w:proofErr w:type="gramStart"/>
                  <w:r w:rsidRPr="00064D63">
                    <w:rPr>
                      <w:rFonts w:ascii="Times New Roman" w:hAnsi="Times New Roman" w:cs="Times New Roman"/>
                      <w:b/>
                      <w:i/>
                      <w:sz w:val="24"/>
                      <w:szCs w:val="24"/>
                    </w:rPr>
                    <w:t>.М</w:t>
                  </w:r>
                  <w:proofErr w:type="gramEnd"/>
                  <w:r w:rsidRPr="00064D63">
                    <w:rPr>
                      <w:rFonts w:ascii="Times New Roman" w:hAnsi="Times New Roman" w:cs="Times New Roman"/>
                      <w:b/>
                      <w:i/>
                      <w:sz w:val="24"/>
                      <w:szCs w:val="24"/>
                    </w:rPr>
                    <w:t>уравейник</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.Ц</w:t>
                  </w:r>
                  <w:proofErr w:type="gramEnd"/>
                  <w:r w:rsidRPr="00064D63">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20- 1 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proofErr w:type="spellStart"/>
                  <w:r w:rsidRPr="00064D63">
                    <w:rPr>
                      <w:rFonts w:ascii="Times New Roman" w:hAnsi="Times New Roman" w:cs="Times New Roman"/>
                      <w:b/>
                      <w:i/>
                      <w:sz w:val="24"/>
                      <w:szCs w:val="24"/>
                    </w:rPr>
                    <w:t>с</w:t>
                  </w:r>
                  <w:proofErr w:type="gramStart"/>
                  <w:r w:rsidRPr="00064D63">
                    <w:rPr>
                      <w:rFonts w:ascii="Times New Roman" w:hAnsi="Times New Roman" w:cs="Times New Roman"/>
                      <w:b/>
                      <w:i/>
                      <w:sz w:val="24"/>
                      <w:szCs w:val="24"/>
                    </w:rPr>
                    <w:t>.Н</w:t>
                  </w:r>
                  <w:proofErr w:type="gramEnd"/>
                  <w:r w:rsidRPr="00064D63">
                    <w:rPr>
                      <w:rFonts w:ascii="Times New Roman" w:hAnsi="Times New Roman" w:cs="Times New Roman"/>
                      <w:b/>
                      <w:i/>
                      <w:sz w:val="24"/>
                      <w:szCs w:val="24"/>
                    </w:rPr>
                    <w:t>уштайкино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.Ц</w:t>
                  </w:r>
                  <w:proofErr w:type="gramEnd"/>
                  <w:r w:rsidRPr="00064D63">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35 – 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.Ш</w:t>
                  </w:r>
                  <w:proofErr w:type="gramEnd"/>
                  <w:r w:rsidRPr="00064D63">
                    <w:rPr>
                      <w:rFonts w:ascii="Times New Roman" w:hAnsi="Times New Roman" w:cs="Times New Roman"/>
                      <w:i/>
                      <w:sz w:val="24"/>
                      <w:szCs w:val="24"/>
                    </w:rPr>
                    <w:t>кольная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30- 3км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.С</w:t>
                  </w:r>
                  <w:proofErr w:type="gramEnd"/>
                  <w:r w:rsidRPr="00064D63">
                    <w:rPr>
                      <w:rFonts w:ascii="Times New Roman" w:hAnsi="Times New Roman" w:cs="Times New Roman"/>
                      <w:i/>
                      <w:sz w:val="24"/>
                      <w:szCs w:val="24"/>
                    </w:rPr>
                    <w:t>тепная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.Д</w:t>
                  </w:r>
                  <w:proofErr w:type="gramEnd"/>
                  <w:r w:rsidRPr="00064D63">
                    <w:rPr>
                      <w:rFonts w:ascii="Times New Roman" w:hAnsi="Times New Roman" w:cs="Times New Roman"/>
                      <w:i/>
                      <w:sz w:val="24"/>
                      <w:szCs w:val="24"/>
                    </w:rPr>
                    <w:t>амба</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20 - 1км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b/>
                      <w:i/>
                      <w:sz w:val="24"/>
                      <w:szCs w:val="24"/>
                      <w:lang w:eastAsia="en-US"/>
                    </w:rPr>
                  </w:pPr>
                  <w:proofErr w:type="spellStart"/>
                  <w:r w:rsidRPr="00064D63">
                    <w:rPr>
                      <w:rFonts w:ascii="Times New Roman" w:hAnsi="Times New Roman" w:cs="Times New Roman"/>
                      <w:b/>
                      <w:i/>
                      <w:sz w:val="24"/>
                      <w:szCs w:val="24"/>
                    </w:rPr>
                    <w:t>с</w:t>
                  </w:r>
                  <w:proofErr w:type="gramStart"/>
                  <w:r w:rsidRPr="00064D63">
                    <w:rPr>
                      <w:rFonts w:ascii="Times New Roman" w:hAnsi="Times New Roman" w:cs="Times New Roman"/>
                      <w:b/>
                      <w:i/>
                      <w:sz w:val="24"/>
                      <w:szCs w:val="24"/>
                    </w:rPr>
                    <w:t>.Б</w:t>
                  </w:r>
                  <w:proofErr w:type="gramEnd"/>
                  <w:r w:rsidRPr="00064D63">
                    <w:rPr>
                      <w:rFonts w:ascii="Times New Roman" w:hAnsi="Times New Roman" w:cs="Times New Roman"/>
                      <w:b/>
                      <w:i/>
                      <w:sz w:val="24"/>
                      <w:szCs w:val="24"/>
                    </w:rPr>
                    <w:t>аймаково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.Ц</w:t>
                  </w:r>
                  <w:proofErr w:type="gramEnd"/>
                  <w:r w:rsidRPr="00064D63">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30-1.6км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.С</w:t>
                  </w:r>
                  <w:proofErr w:type="gramEnd"/>
                  <w:r w:rsidRPr="00064D63">
                    <w:rPr>
                      <w:rFonts w:ascii="Times New Roman" w:hAnsi="Times New Roman" w:cs="Times New Roman"/>
                      <w:i/>
                      <w:sz w:val="24"/>
                      <w:szCs w:val="24"/>
                    </w:rPr>
                    <w:t>оветская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24- 1км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.М</w:t>
                  </w:r>
                  <w:proofErr w:type="gramEnd"/>
                  <w:r w:rsidRPr="00064D63">
                    <w:rPr>
                      <w:rFonts w:ascii="Times New Roman" w:hAnsi="Times New Roman" w:cs="Times New Roman"/>
                      <w:i/>
                      <w:sz w:val="24"/>
                      <w:szCs w:val="24"/>
                    </w:rPr>
                    <w:t>олодежная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15-1.3км</w:t>
                  </w:r>
                </w:p>
              </w:tc>
            </w:tr>
            <w:tr w:rsidR="00064D63" w:rsidRP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P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proofErr w:type="spellStart"/>
                  <w:r w:rsidRPr="00064D63">
                    <w:rPr>
                      <w:rFonts w:ascii="Times New Roman" w:hAnsi="Times New Roman" w:cs="Times New Roman"/>
                      <w:i/>
                      <w:sz w:val="24"/>
                      <w:szCs w:val="24"/>
                    </w:rPr>
                    <w:t>ул</w:t>
                  </w:r>
                  <w:proofErr w:type="gramStart"/>
                  <w:r w:rsidRPr="00064D63">
                    <w:rPr>
                      <w:rFonts w:ascii="Times New Roman" w:hAnsi="Times New Roman" w:cs="Times New Roman"/>
                      <w:i/>
                      <w:sz w:val="24"/>
                      <w:szCs w:val="24"/>
                    </w:rPr>
                    <w:t>.Л</w:t>
                  </w:r>
                  <w:proofErr w:type="gramEnd"/>
                  <w:r w:rsidRPr="00064D63">
                    <w:rPr>
                      <w:rFonts w:ascii="Times New Roman" w:hAnsi="Times New Roman" w:cs="Times New Roman"/>
                      <w:i/>
                      <w:sz w:val="24"/>
                      <w:szCs w:val="24"/>
                    </w:rPr>
                    <w:t>есная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Pr="00064D63" w:rsidRDefault="00064D63">
                  <w:pPr>
                    <w:spacing w:after="0" w:line="240" w:lineRule="auto"/>
                    <w:jc w:val="center"/>
                    <w:rPr>
                      <w:rFonts w:ascii="Times New Roman" w:hAnsi="Times New Roman" w:cs="Times New Roman"/>
                      <w:i/>
                      <w:sz w:val="24"/>
                      <w:szCs w:val="24"/>
                      <w:lang w:eastAsia="en-US"/>
                    </w:rPr>
                  </w:pPr>
                  <w:r w:rsidRPr="00064D63">
                    <w:rPr>
                      <w:rFonts w:ascii="Times New Roman" w:hAnsi="Times New Roman" w:cs="Times New Roman"/>
                      <w:i/>
                      <w:sz w:val="24"/>
                      <w:szCs w:val="24"/>
                    </w:rPr>
                    <w:t>600м</w:t>
                  </w:r>
                </w:p>
              </w:tc>
            </w:tr>
          </w:tbl>
          <w:p w:rsidR="00064D63" w:rsidRPr="00064D63" w:rsidRDefault="00064D63">
            <w:pPr>
              <w:jc w:val="both"/>
              <w:rPr>
                <w:rFonts w:ascii="Times New Roman" w:hAnsi="Times New Roman" w:cs="Times New Roman"/>
                <w:sz w:val="24"/>
                <w:szCs w:val="24"/>
              </w:rPr>
            </w:pP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1.7.</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Срок реализации Программы 2018 - 2022 годы, в 4 этапа:</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1 этап – с 2018 по2022годы</w:t>
            </w:r>
            <w:proofErr w:type="gramStart"/>
            <w:r w:rsidRPr="00064D63">
              <w:rPr>
                <w:rFonts w:ascii="Times New Roman" w:hAnsi="Times New Roman" w:cs="Times New Roman"/>
                <w:color w:val="000000"/>
              </w:rPr>
              <w:t xml:space="preserve"> ;</w:t>
            </w:r>
            <w:proofErr w:type="gramEnd"/>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2 этап – с 2023 по 2027годы;</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3 этап – с 2028 по 2032 годы;</w:t>
            </w:r>
          </w:p>
          <w:p w:rsidR="00064D63" w:rsidRPr="00064D63" w:rsidRDefault="00064D63">
            <w:pPr>
              <w:pStyle w:val="ab"/>
              <w:shd w:val="clear" w:color="auto" w:fill="FFFFFF"/>
              <w:rPr>
                <w:rFonts w:ascii="Times New Roman" w:hAnsi="Times New Roman" w:cs="Times New Roman"/>
                <w:color w:val="000000"/>
              </w:rPr>
            </w:pPr>
            <w:r w:rsidRPr="00064D63">
              <w:rPr>
                <w:rFonts w:ascii="Times New Roman" w:hAnsi="Times New Roman" w:cs="Times New Roman"/>
                <w:color w:val="000000"/>
              </w:rPr>
              <w:t xml:space="preserve">4 этап – с 2033 по 2037годы; </w:t>
            </w:r>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rPr>
            </w:pPr>
            <w:r>
              <w:rPr>
                <w:rFonts w:ascii="Times New Roman" w:hAnsi="Times New Roman" w:cs="Times New Roman"/>
                <w:sz w:val="24"/>
                <w:szCs w:val="24"/>
              </w:rPr>
              <w:t>1.8.</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Объёмы и источники финансирования Программы</w:t>
            </w:r>
          </w:p>
        </w:tc>
        <w:tc>
          <w:tcPr>
            <w:tcW w:w="5529" w:type="dxa"/>
            <w:tcBorders>
              <w:top w:val="single" w:sz="4" w:space="0" w:color="auto"/>
              <w:left w:val="single" w:sz="4" w:space="0" w:color="auto"/>
              <w:bottom w:val="single" w:sz="4" w:space="0" w:color="auto"/>
              <w:right w:val="single" w:sz="4" w:space="0" w:color="auto"/>
            </w:tcBorders>
            <w:hideMark/>
          </w:tcPr>
          <w:p w:rsidR="00064D63" w:rsidRPr="00064D63" w:rsidRDefault="00064D63">
            <w:pPr>
              <w:rPr>
                <w:rFonts w:ascii="Times New Roman" w:hAnsi="Times New Roman" w:cs="Times New Roman"/>
                <w:sz w:val="24"/>
                <w:szCs w:val="24"/>
              </w:rPr>
            </w:pP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2018год – 1.295тыс</w:t>
            </w:r>
            <w:proofErr w:type="gramStart"/>
            <w:r w:rsidRPr="00064D63">
              <w:rPr>
                <w:rFonts w:ascii="Times New Roman" w:hAnsi="Times New Roman" w:cs="Times New Roman"/>
                <w:sz w:val="24"/>
                <w:szCs w:val="24"/>
              </w:rPr>
              <w:t>.р</w:t>
            </w:r>
            <w:proofErr w:type="gramEnd"/>
            <w:r w:rsidRPr="00064D63">
              <w:rPr>
                <w:rFonts w:ascii="Times New Roman" w:hAnsi="Times New Roman" w:cs="Times New Roman"/>
                <w:sz w:val="24"/>
                <w:szCs w:val="24"/>
              </w:rPr>
              <w:t>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2019год – 1.430тыс</w:t>
            </w:r>
            <w:proofErr w:type="gramStart"/>
            <w:r w:rsidRPr="00064D63">
              <w:rPr>
                <w:rFonts w:ascii="Times New Roman" w:hAnsi="Times New Roman" w:cs="Times New Roman"/>
                <w:sz w:val="24"/>
                <w:szCs w:val="24"/>
              </w:rPr>
              <w:t>.р</w:t>
            </w:r>
            <w:proofErr w:type="gramEnd"/>
            <w:r w:rsidRPr="00064D63">
              <w:rPr>
                <w:rFonts w:ascii="Times New Roman" w:hAnsi="Times New Roman" w:cs="Times New Roman"/>
                <w:sz w:val="24"/>
                <w:szCs w:val="24"/>
              </w:rPr>
              <w:t>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2020год – 1.0тыс</w:t>
            </w:r>
            <w:proofErr w:type="gramStart"/>
            <w:r w:rsidRPr="00064D63">
              <w:rPr>
                <w:rFonts w:ascii="Times New Roman" w:hAnsi="Times New Roman" w:cs="Times New Roman"/>
                <w:sz w:val="24"/>
                <w:szCs w:val="24"/>
              </w:rPr>
              <w:t>.р</w:t>
            </w:r>
            <w:proofErr w:type="gramEnd"/>
            <w:r w:rsidRPr="00064D63">
              <w:rPr>
                <w:rFonts w:ascii="Times New Roman" w:hAnsi="Times New Roman" w:cs="Times New Roman"/>
                <w:sz w:val="24"/>
                <w:szCs w:val="24"/>
              </w:rPr>
              <w:t>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2021год – 1.0тыс</w:t>
            </w:r>
            <w:proofErr w:type="gramStart"/>
            <w:r w:rsidRPr="00064D63">
              <w:rPr>
                <w:rFonts w:ascii="Times New Roman" w:hAnsi="Times New Roman" w:cs="Times New Roman"/>
                <w:sz w:val="24"/>
                <w:szCs w:val="24"/>
              </w:rPr>
              <w:t>.р</w:t>
            </w:r>
            <w:proofErr w:type="gramEnd"/>
            <w:r w:rsidRPr="00064D63">
              <w:rPr>
                <w:rFonts w:ascii="Times New Roman" w:hAnsi="Times New Roman" w:cs="Times New Roman"/>
                <w:sz w:val="24"/>
                <w:szCs w:val="24"/>
              </w:rPr>
              <w:t>уб</w:t>
            </w:r>
          </w:p>
          <w:p w:rsidR="00064D63" w:rsidRPr="00064D63" w:rsidRDefault="00064D63">
            <w:pPr>
              <w:rPr>
                <w:rFonts w:ascii="Times New Roman" w:hAnsi="Times New Roman" w:cs="Times New Roman"/>
                <w:sz w:val="24"/>
                <w:szCs w:val="24"/>
              </w:rPr>
            </w:pPr>
            <w:r w:rsidRPr="00064D63">
              <w:rPr>
                <w:rFonts w:ascii="Times New Roman" w:hAnsi="Times New Roman" w:cs="Times New Roman"/>
                <w:sz w:val="24"/>
                <w:szCs w:val="24"/>
              </w:rPr>
              <w:t>2022год – 1.0тыс</w:t>
            </w:r>
            <w:proofErr w:type="gramStart"/>
            <w:r w:rsidRPr="00064D63">
              <w:rPr>
                <w:rFonts w:ascii="Times New Roman" w:hAnsi="Times New Roman" w:cs="Times New Roman"/>
                <w:sz w:val="24"/>
                <w:szCs w:val="24"/>
              </w:rPr>
              <w:t>.р</w:t>
            </w:r>
            <w:proofErr w:type="gramEnd"/>
            <w:r w:rsidRPr="00064D63">
              <w:rPr>
                <w:rFonts w:ascii="Times New Roman" w:hAnsi="Times New Roman" w:cs="Times New Roman"/>
                <w:sz w:val="24"/>
                <w:szCs w:val="24"/>
              </w:rPr>
              <w:t>уб</w:t>
            </w:r>
          </w:p>
          <w:p w:rsidR="00064D63" w:rsidRPr="00064D63" w:rsidRDefault="00064D63">
            <w:pPr>
              <w:rPr>
                <w:rFonts w:ascii="Times New Roman" w:hAnsi="Times New Roman" w:cs="Times New Roman"/>
                <w:sz w:val="24"/>
                <w:szCs w:val="24"/>
              </w:rPr>
            </w:pPr>
            <w:proofErr w:type="gramStart"/>
            <w:r w:rsidRPr="00064D63">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064D63" w:rsidRPr="00064D63" w:rsidTr="00064D63">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1.9.</w:t>
            </w:r>
          </w:p>
        </w:tc>
        <w:tc>
          <w:tcPr>
            <w:tcW w:w="335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5529" w:type="dxa"/>
            <w:tcBorders>
              <w:top w:val="single" w:sz="4" w:space="0" w:color="auto"/>
              <w:left w:val="single" w:sz="4" w:space="0" w:color="auto"/>
              <w:bottom w:val="single" w:sz="4" w:space="0" w:color="auto"/>
              <w:right w:val="single" w:sz="4" w:space="0" w:color="auto"/>
            </w:tcBorders>
          </w:tcPr>
          <w:p w:rsidR="00064D63" w:rsidRPr="00064D63" w:rsidRDefault="00064D63">
            <w:pPr>
              <w:pStyle w:val="p5"/>
              <w:shd w:val="clear" w:color="auto" w:fill="FFFFFF"/>
              <w:spacing w:before="0" w:beforeAutospacing="0" w:after="0" w:afterAutospacing="0"/>
              <w:jc w:val="both"/>
              <w:rPr>
                <w:color w:val="000000"/>
              </w:rPr>
            </w:pPr>
            <w:r w:rsidRPr="00064D63">
              <w:rPr>
                <w:color w:val="000000"/>
              </w:rPr>
              <w:t>В результате реализации Программы к 2022году предполагается:</w:t>
            </w:r>
          </w:p>
          <w:p w:rsidR="00064D63" w:rsidRPr="00064D63" w:rsidRDefault="00064D63">
            <w:pPr>
              <w:pStyle w:val="p5"/>
              <w:shd w:val="clear" w:color="auto" w:fill="FFFFFF"/>
              <w:spacing w:before="0" w:beforeAutospacing="0" w:after="0" w:afterAutospacing="0"/>
              <w:jc w:val="both"/>
              <w:rPr>
                <w:color w:val="000000"/>
              </w:rPr>
            </w:pPr>
            <w:r w:rsidRPr="00064D63">
              <w:rPr>
                <w:color w:val="000000"/>
              </w:rPr>
              <w:t>- развитие транспортной инфраструктуры;</w:t>
            </w:r>
          </w:p>
          <w:p w:rsidR="00064D63" w:rsidRPr="00064D63" w:rsidRDefault="00064D63">
            <w:pPr>
              <w:pStyle w:val="p5"/>
              <w:shd w:val="clear" w:color="auto" w:fill="FFFFFF"/>
              <w:spacing w:before="0" w:beforeAutospacing="0" w:after="0" w:afterAutospacing="0"/>
              <w:jc w:val="both"/>
              <w:rPr>
                <w:color w:val="000000"/>
              </w:rPr>
            </w:pPr>
            <w:r w:rsidRPr="00064D63">
              <w:rPr>
                <w:color w:val="000000"/>
              </w:rPr>
              <w:t>- развитие транспорта общего пользования;</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развитие сети дорог</w:t>
            </w:r>
            <w:r w:rsidRPr="00064D63">
              <w:rPr>
                <w:color w:val="FF0000"/>
                <w:u w:val="single"/>
              </w:rPr>
              <w:t xml:space="preserve"> </w:t>
            </w:r>
            <w:r w:rsidRPr="00064D63">
              <w:t>МО «Кирюшкинский сельсовет» Бугурусланского района Оренбургской области</w:t>
            </w:r>
            <w:r w:rsidRPr="00064D63">
              <w:rPr>
                <w:color w:val="000000"/>
              </w:rPr>
              <w:t>;</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снижение негативного воздействия транспорта на окружающую среду и здоровья населения;</w:t>
            </w:r>
          </w:p>
          <w:p w:rsidR="00064D63" w:rsidRPr="00064D63" w:rsidRDefault="00064D63">
            <w:pPr>
              <w:pStyle w:val="p4"/>
              <w:shd w:val="clear" w:color="auto" w:fill="FFFFFF"/>
              <w:spacing w:before="0" w:beforeAutospacing="0" w:after="0" w:afterAutospacing="0"/>
              <w:jc w:val="both"/>
              <w:rPr>
                <w:color w:val="000000"/>
              </w:rPr>
            </w:pPr>
            <w:r w:rsidRPr="00064D63">
              <w:rPr>
                <w:color w:val="000000"/>
              </w:rPr>
              <w:t>- повышение безопасности дорожного движения.</w:t>
            </w:r>
          </w:p>
          <w:p w:rsidR="00064D63" w:rsidRPr="00064D63" w:rsidRDefault="00064D63">
            <w:pPr>
              <w:pStyle w:val="a7"/>
              <w:ind w:left="235"/>
              <w:rPr>
                <w:rFonts w:ascii="Times New Roman" w:hAnsi="Times New Roman" w:cs="Times New Roman"/>
                <w:sz w:val="24"/>
                <w:szCs w:val="24"/>
              </w:rPr>
            </w:pPr>
          </w:p>
        </w:tc>
      </w:tr>
    </w:tbl>
    <w:p w:rsidR="00064D63" w:rsidRDefault="00064D63" w:rsidP="00064D63">
      <w:pPr>
        <w:shd w:val="clear" w:color="auto" w:fill="FFFFFF"/>
        <w:spacing w:after="0" w:line="240" w:lineRule="auto"/>
        <w:jc w:val="center"/>
        <w:rPr>
          <w:rFonts w:ascii="Times New Roman" w:eastAsia="Times New Roman" w:hAnsi="Times New Roman" w:cs="Times New Roman"/>
          <w:color w:val="000000"/>
          <w:sz w:val="24"/>
          <w:szCs w:val="24"/>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Основание для разработки Программы</w:t>
      </w: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Градостроительным кодексом Российской Федерации (далее - Градостроительный кодекс РФ) программа комплексного развития транспортной инфраструктуры поселения, городского округа (далее - Программа)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мероприятий должен включать мероприятия, которые предусмотрены также: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государственными и муниципальными программами;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стратегией социально-экономического развития муниципального образования и планом мероприятий по реализации стратегии социально- экономического развития муниципального образования (при наличии данных стратегии и плана);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планом и программой комплексного социально-экономического развития муниципального образования;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инвестиционными программами субъектов естественных монополий в области транспорта;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договорами о комплексном освоении территорий или о развитии застроенных территорий.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разрабатывается и утверждается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Транспортной стратегией Российской Федерации (далее - Транспортная  стратегия РФ)  на период до 2030 г., утв. Распоряжением Правительства Российской Федерации  от 11.06.2014                       № 1032-р «О внесении изменений в Транспортную стратегию РФ, утв. распоряжением Правительства РФ от 22.11.2008 № 1734-р», выделяются следующие виды транспорта: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железнодорожный;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автомобильный (в т.ч. транспорт общего пользования);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воздушный;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внутренний водный;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морской;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городской наземный электрический (трамвайный, троллейбусный);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метрополитен.</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 14 Федерального закона от 06.10.2003 № 131-ФЗ «Об общих принципах организации местного самоуправления в РФ» к вопросам местного значения городского поселения в сфере транспорта и транспортной инфраструктуры относятся: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rFonts w:ascii="Times New Roman" w:eastAsia="Times New Roman" w:hAnsi="Times New Roman" w:cs="Times New Roman"/>
          <w:color w:val="000000"/>
          <w:sz w:val="28"/>
          <w:szCs w:val="28"/>
        </w:rPr>
        <w:t xml:space="preserve">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 (п. 7).</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Программа комплексного развития транспортной инфраструктуры </w:t>
      </w:r>
      <w:r>
        <w:rPr>
          <w:rFonts w:ascii="Times New Roman" w:hAnsi="Times New Roman" w:cs="Times New Roman"/>
          <w:sz w:val="28"/>
          <w:szCs w:val="28"/>
        </w:rPr>
        <w:t>МО «Кирюшкинский сельсовет» Бугурусланского района Оренбургской области</w:t>
      </w:r>
      <w:r>
        <w:rPr>
          <w:rFonts w:ascii="Times New Roman" w:hAnsi="Times New Roman" w:cs="Times New Roman"/>
          <w:color w:val="000000"/>
          <w:sz w:val="28"/>
          <w:szCs w:val="28"/>
        </w:rPr>
        <w:t xml:space="preserve"> на 2018 - 2022 годы</w:t>
      </w:r>
      <w:r>
        <w:rPr>
          <w:rFonts w:ascii="Times New Roman" w:eastAsia="Times New Roman" w:hAnsi="Times New Roman" w:cs="Times New Roman"/>
          <w:color w:val="000000"/>
          <w:sz w:val="28"/>
          <w:szCs w:val="28"/>
        </w:rPr>
        <w:t xml:space="preserve"> (далее – Программа) разработана в соответствии с требованиями следующих Нормативных правовых актов и документов, с учетом изменений и дополнений, действующих на момент разработки: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Градостроительный кодекс Российской Федерации от 29.12.2004 № 190-ФЗ;</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09.02.2007 № 16-ФЗ «О транспортной безопасности»;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10.12.1995 № 196-ФЗ «О безопасности дорожного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Федеральный закон от 24.11.1995 № 181-ФЗ «О социальной защите инвалидов в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 Правительства  Российской Федерации (далее -  Постановление Правительства  РФ) от 25.12.2015 №1440 «Об утверждении требований к программам комплексного развития транспортной инфраструктуры поселений, городских округов»;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Постановление Правительства РФ от 18.07.2016 № 686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устройств и оборудования, являющихся объектами транспортной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Постановление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РФ к охранным</w:t>
      </w:r>
      <w:proofErr w:type="gramEnd"/>
      <w:r>
        <w:rPr>
          <w:rFonts w:ascii="Times New Roman" w:eastAsia="Times New Roman" w:hAnsi="Times New Roman" w:cs="Times New Roman"/>
          <w:color w:val="000000"/>
          <w:sz w:val="28"/>
          <w:szCs w:val="28"/>
        </w:rPr>
        <w:t xml:space="preserve"> зонам земель транспорта, и о внесении изменений в Положение о составе разделов проектной документации и требованиях к их содержанию»;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Стратегии развития железнодорожного транспорта в РФ до 2030 г.; </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Стратегии развития автомобильного и городского электрического транспорта РФ на период до 2030 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Федеральная целевая программа «Развитие транспортной системы России (2010 - 2020 гг.), утв. Постановлением Правительства РФ от 05.12.2001</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848;</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Федеральная целевая программа «Модернизация Единой системы организации воздушного движения РФ (2009 - 2020 гг.)», утв. Постановлением Правительства РФ от 01.09.2008 № 652;</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29.01.2010 № 22 «О Порядке ведения Реестра категорированных объектов транспортной инфраструктуры и транспортных средств»;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17.03.2015 № 43 «Об утверждении Правил подготовки проектов и схем организации дорожного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Минтранса России от 01.12.2015 №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 Минстроя России от 28.08.2014 № 506/</w:t>
      </w:r>
      <w:proofErr w:type="spellStart"/>
      <w:proofErr w:type="gramStart"/>
      <w:r>
        <w:rPr>
          <w:rFonts w:ascii="Times New Roman" w:eastAsia="Times New Roman" w:hAnsi="Times New Roman" w:cs="Times New Roman"/>
          <w:color w:val="000000"/>
          <w:sz w:val="28"/>
          <w:szCs w:val="28"/>
        </w:rPr>
        <w:t>пр</w:t>
      </w:r>
      <w:proofErr w:type="spellEnd"/>
      <w:proofErr w:type="gramEnd"/>
      <w:r>
        <w:rPr>
          <w:rFonts w:ascii="Times New Roman" w:eastAsia="Times New Roman" w:hAnsi="Times New Roman" w:cs="Times New Roman"/>
          <w:color w:val="000000"/>
          <w:sz w:val="28"/>
          <w:szCs w:val="28"/>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 </w:t>
      </w:r>
      <w:proofErr w:type="spellStart"/>
      <w:r>
        <w:rPr>
          <w:rFonts w:ascii="Times New Roman" w:eastAsia="Times New Roman" w:hAnsi="Times New Roman" w:cs="Times New Roman"/>
          <w:color w:val="000000"/>
          <w:sz w:val="28"/>
          <w:szCs w:val="28"/>
        </w:rPr>
        <w:t>Минрегиона</w:t>
      </w:r>
      <w:proofErr w:type="spellEnd"/>
      <w:r>
        <w:rPr>
          <w:rFonts w:ascii="Times New Roman" w:eastAsia="Times New Roman" w:hAnsi="Times New Roman" w:cs="Times New Roman"/>
          <w:color w:val="000000"/>
          <w:sz w:val="28"/>
          <w:szCs w:val="28"/>
        </w:rPr>
        <w:t xml:space="preserve"> РФ от 04.10.2011 № 481 «Об утверждении Методических рекомендаций по применению государственных сметных нормативов – укрупненных нормативов </w:t>
      </w:r>
      <w:proofErr w:type="gramStart"/>
      <w:r>
        <w:rPr>
          <w:rFonts w:ascii="Times New Roman" w:eastAsia="Times New Roman" w:hAnsi="Times New Roman" w:cs="Times New Roman"/>
          <w:color w:val="000000"/>
          <w:sz w:val="28"/>
          <w:szCs w:val="28"/>
        </w:rPr>
        <w:t>цены строительства различных видов объектов капитального строительства непроизводственного назначения</w:t>
      </w:r>
      <w:proofErr w:type="gramEnd"/>
      <w:r>
        <w:rPr>
          <w:rFonts w:ascii="Times New Roman" w:eastAsia="Times New Roman" w:hAnsi="Times New Roman" w:cs="Times New Roman"/>
          <w:color w:val="000000"/>
          <w:sz w:val="28"/>
          <w:szCs w:val="28"/>
        </w:rPr>
        <w:t xml:space="preserve"> и инженерной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Распоряжение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07.06.16 № 974-р «Об издании и применении ОДМ   218.2.073-2016 «Методические рекомендации по оценке пропускной способности пересечений и </w:t>
      </w:r>
      <w:proofErr w:type="gramStart"/>
      <w:r>
        <w:rPr>
          <w:rFonts w:ascii="Times New Roman" w:eastAsia="Times New Roman" w:hAnsi="Times New Roman" w:cs="Times New Roman"/>
          <w:color w:val="000000"/>
          <w:sz w:val="28"/>
          <w:szCs w:val="28"/>
        </w:rPr>
        <w:t>примыканий</w:t>
      </w:r>
      <w:proofErr w:type="gramEnd"/>
      <w:r>
        <w:rPr>
          <w:rFonts w:ascii="Times New Roman" w:eastAsia="Times New Roman" w:hAnsi="Times New Roman" w:cs="Times New Roman"/>
          <w:color w:val="000000"/>
          <w:sz w:val="28"/>
          <w:szCs w:val="28"/>
        </w:rPr>
        <w:t xml:space="preserve"> автомобильных дорог в одном уровне для оптимизации их работы с использованием методов компьютерного моделирования»;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Распоряжение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07.06.16 № 975-р «Об издании и применении ОДМ 218.2.072-2016 «Методические рекомендации по оценке пропускной способности и уровней </w:t>
      </w:r>
      <w:proofErr w:type="gramStart"/>
      <w:r>
        <w:rPr>
          <w:rFonts w:ascii="Times New Roman" w:eastAsia="Times New Roman" w:hAnsi="Times New Roman" w:cs="Times New Roman"/>
          <w:color w:val="000000"/>
          <w:sz w:val="28"/>
          <w:szCs w:val="28"/>
        </w:rPr>
        <w:t>загрузки</w:t>
      </w:r>
      <w:proofErr w:type="gramEnd"/>
      <w:r>
        <w:rPr>
          <w:rFonts w:ascii="Times New Roman" w:eastAsia="Times New Roman" w:hAnsi="Times New Roman" w:cs="Times New Roman"/>
          <w:color w:val="000000"/>
          <w:sz w:val="28"/>
          <w:szCs w:val="28"/>
        </w:rPr>
        <w:t xml:space="preserve"> автомобильных дорог методом компьютерного моделирования транспортных потоков»;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52399-2005. Геометрические элементы автомобильных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52398-2005. Классификация автомобильных дорог. Основные параметры и требования;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52766-2007. Дороги автомобильные общего пользования. Элементы обустройства. Общие требования;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ГОСТ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56829-2015. Интеллектуальные транспортные системы. Термины и определения;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rFonts w:ascii="Times New Roman" w:eastAsia="Times New Roman" w:hAnsi="Times New Roman" w:cs="Times New Roman"/>
          <w:color w:val="000000"/>
          <w:sz w:val="28"/>
          <w:szCs w:val="28"/>
        </w:rPr>
        <w:t>Минрегиона</w:t>
      </w:r>
      <w:proofErr w:type="spellEnd"/>
      <w:r>
        <w:rPr>
          <w:rFonts w:ascii="Times New Roman" w:eastAsia="Times New Roman" w:hAnsi="Times New Roman" w:cs="Times New Roman"/>
          <w:color w:val="000000"/>
          <w:sz w:val="28"/>
          <w:szCs w:val="28"/>
        </w:rPr>
        <w:t xml:space="preserve"> РФ от 28.12.2010 № 820;</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СНиП 2.05.02-85. Автомобильные дороги;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ОДМ 218.2.020-2012 «Методические рекомендации по оценке пропускной способности автомобильных дорог» (</w:t>
      </w:r>
      <w:proofErr w:type="gramStart"/>
      <w:r>
        <w:rPr>
          <w:rFonts w:ascii="Times New Roman" w:eastAsia="Times New Roman" w:hAnsi="Times New Roman" w:cs="Times New Roman"/>
          <w:color w:val="000000"/>
          <w:sz w:val="28"/>
          <w:szCs w:val="28"/>
        </w:rPr>
        <w:t>издан</w:t>
      </w:r>
      <w:proofErr w:type="gramEnd"/>
      <w:r>
        <w:rPr>
          <w:rFonts w:ascii="Times New Roman" w:eastAsia="Times New Roman" w:hAnsi="Times New Roman" w:cs="Times New Roman"/>
          <w:color w:val="000000"/>
          <w:sz w:val="28"/>
          <w:szCs w:val="28"/>
        </w:rPr>
        <w:t xml:space="preserve"> на основании распоряжения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17.02.2012 № 49-р);</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ОДМ 218.6.003-2011 «Методические рекомендации по проектированию светофорных объектов на автомобильных дорогах»;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ОДМ 218.4.007-2011 «Методические рекомендации по проведению оценки уязвимости объектов транспортной инфраструктуры в сфере дорожного хозяйства» (</w:t>
      </w:r>
      <w:proofErr w:type="gramStart"/>
      <w:r>
        <w:rPr>
          <w:rFonts w:ascii="Times New Roman" w:eastAsia="Times New Roman" w:hAnsi="Times New Roman" w:cs="Times New Roman"/>
          <w:color w:val="000000"/>
          <w:sz w:val="28"/>
          <w:szCs w:val="28"/>
        </w:rPr>
        <w:t>издан</w:t>
      </w:r>
      <w:proofErr w:type="gramEnd"/>
      <w:r>
        <w:rPr>
          <w:rFonts w:ascii="Times New Roman" w:eastAsia="Times New Roman" w:hAnsi="Times New Roman" w:cs="Times New Roman"/>
          <w:color w:val="000000"/>
          <w:sz w:val="28"/>
          <w:szCs w:val="28"/>
        </w:rPr>
        <w:t xml:space="preserve"> на основании распоряжения </w:t>
      </w:r>
      <w:proofErr w:type="spellStart"/>
      <w:r>
        <w:rPr>
          <w:rFonts w:ascii="Times New Roman" w:eastAsia="Times New Roman" w:hAnsi="Times New Roman" w:cs="Times New Roman"/>
          <w:color w:val="000000"/>
          <w:sz w:val="28"/>
          <w:szCs w:val="28"/>
        </w:rPr>
        <w:t>Росавтодора</w:t>
      </w:r>
      <w:proofErr w:type="spellEnd"/>
      <w:r>
        <w:rPr>
          <w:rFonts w:ascii="Times New Roman" w:eastAsia="Times New Roman" w:hAnsi="Times New Roman" w:cs="Times New Roman"/>
          <w:color w:val="000000"/>
          <w:sz w:val="28"/>
          <w:szCs w:val="28"/>
        </w:rPr>
        <w:t xml:space="preserve"> от 15.11.2011               № 871-р);</w:t>
      </w:r>
    </w:p>
    <w:p w:rsidR="00064D63" w:rsidRPr="00064D63" w:rsidRDefault="00064D63" w:rsidP="00064D63">
      <w:pPr>
        <w:shd w:val="clear" w:color="auto" w:fill="FFFFFF"/>
        <w:spacing w:after="0" w:line="240" w:lineRule="auto"/>
        <w:jc w:val="both"/>
        <w:rPr>
          <w:rFonts w:ascii="Times New Roman" w:eastAsiaTheme="minorHAnsi" w:hAnsi="Times New Roman" w:cs="Times New Roman"/>
          <w:sz w:val="28"/>
          <w:szCs w:val="28"/>
          <w:lang w:eastAsia="en-US"/>
        </w:rPr>
      </w:pPr>
      <w:r w:rsidRPr="00064D63">
        <w:rPr>
          <w:rFonts w:ascii="Times New Roman" w:eastAsia="Times New Roman" w:hAnsi="Times New Roman" w:cs="Times New Roman"/>
          <w:sz w:val="28"/>
          <w:szCs w:val="28"/>
        </w:rPr>
        <w:t xml:space="preserve">- </w:t>
      </w:r>
      <w:r w:rsidRPr="00064D63">
        <w:rPr>
          <w:rFonts w:ascii="Times New Roman" w:hAnsi="Times New Roman" w:cs="Times New Roman"/>
          <w:sz w:val="28"/>
          <w:szCs w:val="28"/>
        </w:rPr>
        <w:t xml:space="preserve"> </w:t>
      </w:r>
      <w:hyperlink r:id="rId7" w:history="1">
        <w:r w:rsidRPr="00064D63">
          <w:rPr>
            <w:rStyle w:val="afe"/>
            <w:rFonts w:ascii="Times New Roman" w:hAnsi="Times New Roman" w:cs="Times New Roman"/>
            <w:bCs/>
            <w:color w:val="auto"/>
            <w:sz w:val="28"/>
            <w:szCs w:val="28"/>
          </w:rPr>
          <w:t>Распоряжение Правительства РФ от 07.02.2011 г. № 165-р « О Стратегии социально-экономического развития Приволжского федерального округа на период до 2020 г. (с изменениями и дополнениями)</w:t>
        </w:r>
      </w:hyperlink>
      <w:r w:rsidRPr="00064D63">
        <w:rPr>
          <w:rFonts w:ascii="Times New Roman" w:hAnsi="Times New Roman" w:cs="Times New Roman"/>
          <w:sz w:val="28"/>
          <w:szCs w:val="28"/>
        </w:rPr>
        <w:t>»;</w:t>
      </w:r>
    </w:p>
    <w:p w:rsidR="00064D63" w:rsidRP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sidRPr="00064D63">
        <w:rPr>
          <w:rFonts w:ascii="Times New Roman" w:hAnsi="Times New Roman" w:cs="Times New Roman"/>
          <w:sz w:val="28"/>
          <w:szCs w:val="28"/>
        </w:rPr>
        <w:t xml:space="preserve">- </w:t>
      </w:r>
      <w:hyperlink r:id="rId8" w:history="1">
        <w:r w:rsidRPr="00064D63">
          <w:rPr>
            <w:rStyle w:val="afe"/>
            <w:rFonts w:ascii="Times New Roman" w:hAnsi="Times New Roman" w:cs="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064D63">
        <w:rPr>
          <w:rFonts w:ascii="Times New Roman" w:hAnsi="Times New Roman" w:cs="Times New Roman"/>
          <w:sz w:val="28"/>
          <w:szCs w:val="28"/>
        </w:rPr>
        <w:t xml:space="preserve"> утверждена Схема территориального планирования Оренбургской области; </w:t>
      </w:r>
    </w:p>
    <w:p w:rsidR="00064D63" w:rsidRPr="00064D63" w:rsidRDefault="00064D63" w:rsidP="00064D63">
      <w:pPr>
        <w:pStyle w:val="1"/>
        <w:spacing w:before="0" w:after="0"/>
        <w:jc w:val="both"/>
        <w:rPr>
          <w:rFonts w:ascii="Times New Roman" w:eastAsiaTheme="minorEastAsia" w:hAnsi="Times New Roman" w:cs="Times New Roman"/>
          <w:sz w:val="28"/>
          <w:szCs w:val="28"/>
        </w:rPr>
      </w:pPr>
      <w:r w:rsidRPr="00064D63">
        <w:rPr>
          <w:rFonts w:ascii="Times New Roman" w:hAnsi="Times New Roman" w:cs="Times New Roman"/>
          <w:sz w:val="28"/>
          <w:szCs w:val="28"/>
        </w:rPr>
        <w:t xml:space="preserve">- </w:t>
      </w:r>
      <w:hyperlink r:id="rId9" w:history="1">
        <w:r w:rsidRPr="00064D63">
          <w:rPr>
            <w:rStyle w:val="afe"/>
            <w:rFonts w:ascii="Times New Roman" w:hAnsi="Times New Roman" w:cs="Times New Roman"/>
            <w:b w:val="0"/>
            <w:bCs w:val="0"/>
            <w:color w:val="auto"/>
            <w:sz w:val="28"/>
            <w:szCs w:val="28"/>
          </w:rPr>
          <w:t>Постановление Правительства Оренбургской области от 28.12.2011 г.                          №1272-п «Об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064D63" w:rsidRPr="00064D63" w:rsidRDefault="00064D63" w:rsidP="00064D63">
      <w:pPr>
        <w:shd w:val="clear" w:color="auto" w:fill="FFFFFF"/>
        <w:spacing w:after="0" w:line="240" w:lineRule="auto"/>
        <w:jc w:val="both"/>
        <w:rPr>
          <w:rFonts w:ascii="Times New Roman" w:hAnsi="Times New Roman" w:cs="Times New Roman"/>
          <w:sz w:val="28"/>
          <w:szCs w:val="28"/>
        </w:rPr>
      </w:pPr>
      <w:r w:rsidRPr="00064D63">
        <w:rPr>
          <w:rFonts w:ascii="Times New Roman" w:eastAsia="Times New Roman" w:hAnsi="Times New Roman" w:cs="Times New Roman"/>
          <w:sz w:val="28"/>
          <w:szCs w:val="28"/>
        </w:rPr>
        <w:t xml:space="preserve">- </w:t>
      </w:r>
      <w:hyperlink r:id="rId10" w:history="1">
        <w:r w:rsidRPr="00064D63">
          <w:rPr>
            <w:rStyle w:val="afe"/>
            <w:rFonts w:ascii="Times New Roman" w:hAnsi="Times New Roman" w:cs="Times New Roman"/>
            <w:bCs/>
            <w:color w:val="auto"/>
            <w:sz w:val="28"/>
            <w:szCs w:val="28"/>
          </w:rPr>
          <w:t>Закон Оренбургской области от 16.12.2015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Pr="00064D63">
        <w:rPr>
          <w:rStyle w:val="afe"/>
          <w:rFonts w:ascii="Times New Roman" w:hAnsi="Times New Roman" w:cs="Times New Roman"/>
          <w:bCs/>
          <w:color w:val="auto"/>
          <w:sz w:val="28"/>
          <w:szCs w:val="28"/>
        </w:rPr>
        <w:t>;</w:t>
      </w:r>
    </w:p>
    <w:p w:rsidR="00064D63" w:rsidRPr="00064D63" w:rsidRDefault="00064D63" w:rsidP="00064D63">
      <w:pPr>
        <w:pStyle w:val="1"/>
        <w:spacing w:before="0" w:after="0"/>
        <w:jc w:val="both"/>
        <w:rPr>
          <w:rFonts w:ascii="Times New Roman" w:hAnsi="Times New Roman" w:cs="Times New Roman"/>
          <w:b w:val="0"/>
          <w:sz w:val="28"/>
          <w:szCs w:val="28"/>
        </w:rPr>
      </w:pPr>
      <w:r w:rsidRPr="00064D63">
        <w:rPr>
          <w:rFonts w:ascii="Times New Roman" w:hAnsi="Times New Roman" w:cs="Times New Roman"/>
          <w:sz w:val="28"/>
          <w:szCs w:val="28"/>
        </w:rPr>
        <w:t xml:space="preserve">- </w:t>
      </w:r>
      <w:hyperlink r:id="rId11" w:history="1">
        <w:r w:rsidRPr="00064D63">
          <w:rPr>
            <w:rStyle w:val="afe"/>
            <w:rFonts w:ascii="Times New Roman" w:hAnsi="Times New Roman" w:cs="Times New Roman"/>
            <w:b w:val="0"/>
            <w:bCs w:val="0"/>
            <w:color w:val="auto"/>
            <w:sz w:val="28"/>
            <w:szCs w:val="28"/>
          </w:rPr>
          <w:t>Постановление Правительства Оренбургской области от 10.04.2012 г.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Pr="00064D63">
        <w:rPr>
          <w:rFonts w:ascii="Times New Roman" w:hAnsi="Times New Roman" w:cs="Times New Roman"/>
          <w:b w:val="0"/>
          <w:sz w:val="28"/>
          <w:szCs w:val="28"/>
        </w:rPr>
        <w:t>;</w:t>
      </w:r>
    </w:p>
    <w:p w:rsidR="00064D63" w:rsidRDefault="00064D63" w:rsidP="00064D63">
      <w:pPr>
        <w:pStyle w:val="S0"/>
        <w:spacing w:before="0"/>
        <w:ind w:firstLine="0"/>
        <w:rPr>
          <w:rFonts w:ascii="Times New Roman" w:hAnsi="Times New Roman" w:cs="Times New Roman"/>
          <w:color w:val="auto"/>
        </w:rPr>
      </w:pPr>
      <w:r>
        <w:rPr>
          <w:rFonts w:ascii="Times New Roman" w:hAnsi="Times New Roman" w:cs="Times New Roman"/>
        </w:rPr>
        <w:t>- Генеральный план МО «Кирюшкинский сельсовет» Бугурусланского района Оренбургской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утвержден решением Совета депутатов МО «Кирюшкинский сельсовет» Бугурусланского района Оренбургской области № 94 от 11.04.2014г.</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 xml:space="preserve"> - Правила землепользования и застройки МО «Кирюшкинский сельсовет» Бугурусланского района Оренбургской области, утверждены решением № 48 от 27.12.2016года;</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  Местные нормативы градостроительного проектирования, утверждены решением Совета депутатов МО «Кирюшкинский сельсовет» № 111 от 13.03.2015год;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нормативные правовые акты Российской Федерации;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нормативные правовые акты  Оренбургской области;</w:t>
      </w:r>
    </w:p>
    <w:p w:rsid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иные нормативные правовые акты муниципального образования </w:t>
      </w:r>
      <w:r>
        <w:rPr>
          <w:rFonts w:ascii="Times New Roman" w:eastAsia="Times New Roman" w:hAnsi="Times New Roman" w:cs="Times New Roman"/>
          <w:sz w:val="28"/>
          <w:szCs w:val="28"/>
        </w:rPr>
        <w:t>«Кирюшкинский сельсовет» Бугурусланского района Оренбургской области</w:t>
      </w:r>
    </w:p>
    <w:p w:rsidR="00064D63" w:rsidRDefault="00064D63" w:rsidP="00064D63">
      <w:pPr>
        <w:shd w:val="clear" w:color="auto" w:fill="FFFFFF"/>
        <w:spacing w:after="0" w:line="240" w:lineRule="auto"/>
        <w:jc w:val="both"/>
        <w:rPr>
          <w:rFonts w:ascii="Times New Roman" w:eastAsia="Times New Roman" w:hAnsi="Times New Roman" w:cs="Times New Roman"/>
          <w:color w:val="FF0000"/>
          <w:sz w:val="28"/>
          <w:szCs w:val="28"/>
          <w:u w:val="single"/>
        </w:rPr>
      </w:pPr>
    </w:p>
    <w:p w:rsidR="00064D63" w:rsidRDefault="00064D63" w:rsidP="00064D63">
      <w:pPr>
        <w:pStyle w:val="a7"/>
        <w:numPr>
          <w:ilvl w:val="0"/>
          <w:numId w:val="31"/>
        </w:numPr>
        <w:spacing w:line="240" w:lineRule="auto"/>
        <w:ind w:left="0" w:firstLine="0"/>
        <w:jc w:val="center"/>
        <w:rPr>
          <w:rFonts w:ascii="Times New Roman" w:eastAsiaTheme="minorHAnsi" w:hAnsi="Times New Roman" w:cs="Times New Roman"/>
          <w:sz w:val="28"/>
          <w:szCs w:val="28"/>
          <w:lang w:eastAsia="en-US"/>
        </w:rPr>
      </w:pPr>
      <w:r>
        <w:rPr>
          <w:rFonts w:ascii="Times New Roman" w:hAnsi="Times New Roman" w:cs="Times New Roman"/>
          <w:b/>
          <w:bCs/>
          <w:color w:val="242424"/>
          <w:sz w:val="28"/>
          <w:szCs w:val="28"/>
          <w:shd w:val="clear" w:color="auto" w:fill="FFFFFF"/>
        </w:rPr>
        <w:t xml:space="preserve">ХАРАКТЕРИСТИКА СУЩЕСТВУЮЩЕГО СОСТОЯНИЯ ТРАНСПОРТНОЙ ИНФРАСТРУКТУРЫ. </w:t>
      </w:r>
    </w:p>
    <w:p w:rsidR="00064D63" w:rsidRDefault="00064D63" w:rsidP="00064D63">
      <w:pPr>
        <w:pStyle w:val="a7"/>
        <w:spacing w:line="240" w:lineRule="auto"/>
        <w:ind w:left="1080"/>
        <w:rPr>
          <w:rFonts w:ascii="Times New Roman" w:hAnsi="Times New Roman" w:cs="Times New Roman"/>
          <w:b/>
          <w:bCs/>
          <w:color w:val="242424"/>
          <w:sz w:val="28"/>
          <w:szCs w:val="28"/>
          <w:shd w:val="clear" w:color="auto" w:fill="FFFFFF"/>
        </w:rPr>
      </w:pPr>
    </w:p>
    <w:p w:rsidR="00064D63" w:rsidRDefault="00064D63" w:rsidP="00064D63">
      <w:pPr>
        <w:pStyle w:val="a7"/>
        <w:numPr>
          <w:ilvl w:val="0"/>
          <w:numId w:val="33"/>
        </w:numPr>
        <w:spacing w:line="240" w:lineRule="auto"/>
        <w:ind w:left="0" w:firstLine="0"/>
        <w:jc w:val="center"/>
        <w:rPr>
          <w:rFonts w:ascii="Times New Roman" w:hAnsi="Times New Roman" w:cs="Times New Roman"/>
          <w:sz w:val="28"/>
          <w:szCs w:val="28"/>
        </w:rPr>
      </w:pPr>
      <w:r>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064D63" w:rsidRDefault="00064D63" w:rsidP="00064D63">
      <w:pPr>
        <w:pStyle w:val="a7"/>
        <w:spacing w:line="240" w:lineRule="auto"/>
        <w:jc w:val="center"/>
        <w:rPr>
          <w:rFonts w:ascii="Times New Roman" w:hAnsi="Times New Roman" w:cs="Times New Roman"/>
          <w:sz w:val="28"/>
          <w:szCs w:val="28"/>
        </w:rPr>
      </w:pPr>
    </w:p>
    <w:p w:rsidR="00064D63" w:rsidRDefault="00064D63" w:rsidP="00064D63">
      <w:pPr>
        <w:pStyle w:val="a7"/>
        <w:numPr>
          <w:ilvl w:val="1"/>
          <w:numId w:val="33"/>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064D63" w:rsidRDefault="00064D63" w:rsidP="00064D63">
      <w:pPr>
        <w:pStyle w:val="a7"/>
        <w:spacing w:after="0"/>
        <w:ind w:left="360"/>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Муниципальное образование Кирюшкинский сельсовет</w:t>
      </w:r>
      <w:r>
        <w:rPr>
          <w:rFonts w:ascii="Times New Roman" w:hAnsi="Times New Roman" w:cs="Times New Roman"/>
          <w:sz w:val="28"/>
          <w:szCs w:val="28"/>
        </w:rPr>
        <w:t xml:space="preserve"> расположено в центральной юго-западной части Бугурусланского района Оренбургской области.</w:t>
      </w:r>
    </w:p>
    <w:p w:rsidR="00064D63" w:rsidRDefault="00064D63" w:rsidP="00064D63">
      <w:pPr>
        <w:pStyle w:val="a7"/>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 «Кирюшкинский сельсовет» граничит с одной областью, одним городским округом, тремя сельскими поселениями Бугурусланского района, а именно — на юго-западе, западе и северо-западе - с Самарской  областью, на севере — с МО </w:t>
      </w:r>
      <w:proofErr w:type="spellStart"/>
      <w:r>
        <w:rPr>
          <w:rFonts w:ascii="Times New Roman" w:hAnsi="Times New Roman" w:cs="Times New Roman"/>
          <w:sz w:val="28"/>
          <w:szCs w:val="28"/>
        </w:rPr>
        <w:t>Благодаровский</w:t>
      </w:r>
      <w:proofErr w:type="spellEnd"/>
      <w:r>
        <w:rPr>
          <w:rFonts w:ascii="Times New Roman" w:hAnsi="Times New Roman" w:cs="Times New Roman"/>
          <w:sz w:val="28"/>
          <w:szCs w:val="28"/>
        </w:rPr>
        <w:t xml:space="preserve"> сельсовет, на севере и северо-востоке – с МО Городской округ «Город Бугуруслан», на западе – с МО </w:t>
      </w:r>
      <w:proofErr w:type="spellStart"/>
      <w:r>
        <w:rPr>
          <w:rFonts w:ascii="Times New Roman" w:hAnsi="Times New Roman" w:cs="Times New Roman"/>
          <w:sz w:val="28"/>
          <w:szCs w:val="28"/>
        </w:rPr>
        <w:t>Завьяловский</w:t>
      </w:r>
      <w:proofErr w:type="spellEnd"/>
      <w:r>
        <w:rPr>
          <w:rFonts w:ascii="Times New Roman" w:hAnsi="Times New Roman" w:cs="Times New Roman"/>
          <w:sz w:val="28"/>
          <w:szCs w:val="28"/>
        </w:rPr>
        <w:t xml:space="preserve"> сельсовет, на юго-востоке и юге  – МО </w:t>
      </w:r>
      <w:proofErr w:type="spellStart"/>
      <w:r>
        <w:rPr>
          <w:rFonts w:ascii="Times New Roman" w:hAnsi="Times New Roman" w:cs="Times New Roman"/>
          <w:sz w:val="28"/>
          <w:szCs w:val="28"/>
        </w:rPr>
        <w:t>Кокошеевский</w:t>
      </w:r>
      <w:proofErr w:type="spellEnd"/>
      <w:r>
        <w:rPr>
          <w:rFonts w:ascii="Times New Roman" w:hAnsi="Times New Roman" w:cs="Times New Roman"/>
          <w:sz w:val="28"/>
          <w:szCs w:val="28"/>
        </w:rPr>
        <w:t xml:space="preserve"> сельсовет.</w:t>
      </w:r>
      <w:proofErr w:type="gramEnd"/>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транспортного комплекса неразрывно связано с экономико-географическим положением муниципального района, наличием природных ресурсов, энергетических ресурсов, минерально-сырьевой базы, культурными и историческими связями района, а так же, наличием и возможностями имеющихся производительных сил. Транспортная сеть района должна рассматриваться как составляющая часть единой сети Оренбургской области, а так же при дальнейшем развитии, как часть общереспубликанской транспортной системы, с учетом географического положения, наличия производственных связей с приграничными регионами. Значительное влияние на модернизацию транспортной инфраструктуры оказывают исторические, культурные, туристические связи, а так же перспективные планы развития района. Кроме того, транспортная сеть призвана обеспечивать (возможно, в первую очередь) ежедневную жизнедеятельность и жизнеобеспечение населения внутри рассматриваемого муниципального района. </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Автомобильные дороги, являясь одной из составляющих транспортного комплекса, играют важнейшую роль в развитии экономики Оренбургской области, в общем, в том числе Бугурусланского  муниципального района.</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предыдущий период был разработан и реализовывался ряд программных документов, предусматривающих создание автомобильно-дорожных коридоров для реализации межрегиональных связей, строительство реконструкцию автодорог регионального значения, а так же текущий ремонт и содержание всей сети региональных и муниципальных дорог. </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Транспортная система муниципального образования представлена, в основном, двумя видами транспорта: автомобильным и железнодорожным. </w:t>
      </w:r>
    </w:p>
    <w:p w:rsidR="00064D63" w:rsidRDefault="00064D63" w:rsidP="00064D63">
      <w:pPr>
        <w:spacing w:after="0" w:line="240" w:lineRule="auto"/>
        <w:jc w:val="both"/>
        <w:rPr>
          <w:rFonts w:asciiTheme="majorHAnsi" w:hAnsiTheme="majorHAnsi" w:cs="Arial"/>
          <w:sz w:val="28"/>
          <w:szCs w:val="28"/>
        </w:rPr>
      </w:pPr>
    </w:p>
    <w:p w:rsidR="00064D63" w:rsidRDefault="00064D63" w:rsidP="00064D63">
      <w:pPr>
        <w:pStyle w:val="2"/>
        <w:jc w:val="center"/>
        <w:rPr>
          <w:rFonts w:ascii="Times New Roman" w:hAnsi="Times New Roman" w:cs="Times New Roman"/>
          <w:color w:val="auto"/>
          <w:sz w:val="28"/>
          <w:szCs w:val="28"/>
        </w:rPr>
      </w:pPr>
      <w:bookmarkStart w:id="10" w:name="_Toc312530951"/>
      <w:bookmarkStart w:id="11" w:name="_Toc270950885"/>
      <w:bookmarkStart w:id="12" w:name="_Toc242512382"/>
      <w:r>
        <w:rPr>
          <w:rFonts w:ascii="Times New Roman" w:hAnsi="Times New Roman" w:cs="Times New Roman"/>
          <w:color w:val="auto"/>
          <w:sz w:val="28"/>
          <w:szCs w:val="28"/>
        </w:rPr>
        <w:t xml:space="preserve"> Внешний транспорт</w:t>
      </w:r>
      <w:bookmarkEnd w:id="10"/>
      <w:bookmarkEnd w:id="11"/>
      <w:bookmarkEnd w:id="12"/>
    </w:p>
    <w:p w:rsidR="00064D63" w:rsidRDefault="00064D63" w:rsidP="00064D63"/>
    <w:p w:rsidR="00064D63" w:rsidRDefault="00064D63" w:rsidP="00064D63">
      <w:pPr>
        <w:pStyle w:val="af5"/>
        <w:spacing w:line="276" w:lineRule="auto"/>
        <w:rPr>
          <w:szCs w:val="28"/>
          <w:lang w:val="ru-RU"/>
        </w:rPr>
      </w:pPr>
      <w:r>
        <w:rPr>
          <w:szCs w:val="28"/>
          <w:lang w:val="ru-RU"/>
        </w:rPr>
        <w:t xml:space="preserve">Внешний транспорт в МО «Кирюшкинский сельсовет»  представлен одним видом: автомобильным. Обслуживание железнодорожным транспортом осуществляется через железнодорожный вокзал в городе Бугуруслан. </w:t>
      </w:r>
    </w:p>
    <w:p w:rsidR="00064D63" w:rsidRDefault="00064D63" w:rsidP="00064D63">
      <w:pPr>
        <w:pStyle w:val="af5"/>
        <w:spacing w:line="276" w:lineRule="auto"/>
        <w:rPr>
          <w:szCs w:val="28"/>
          <w:lang w:val="ru-RU"/>
        </w:rPr>
      </w:pPr>
    </w:p>
    <w:p w:rsidR="00064D63" w:rsidRDefault="00064D63" w:rsidP="00064D63">
      <w:pPr>
        <w:pStyle w:val="3"/>
        <w:spacing w:before="0"/>
        <w:jc w:val="center"/>
        <w:rPr>
          <w:sz w:val="28"/>
          <w:szCs w:val="28"/>
        </w:rPr>
      </w:pPr>
      <w:bookmarkStart w:id="13" w:name="_Toc312530953"/>
      <w:bookmarkStart w:id="14" w:name="_Toc270950887"/>
      <w:bookmarkStart w:id="15" w:name="_Toc242512385"/>
      <w:r>
        <w:rPr>
          <w:sz w:val="28"/>
          <w:szCs w:val="28"/>
        </w:rPr>
        <w:t xml:space="preserve"> Автомобильный транспорт</w:t>
      </w:r>
      <w:bookmarkEnd w:id="13"/>
      <w:bookmarkEnd w:id="14"/>
      <w:bookmarkEnd w:id="15"/>
    </w:p>
    <w:p w:rsidR="00064D63" w:rsidRDefault="00064D63" w:rsidP="00064D63"/>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Расположение, преимущественное направление имеющихся автомобильных дорог, дальнейшее их развитие объективно связано с географическим и историческим нахождением населенных пунктов, местоположением имеющихся природных ресурсов и полезных ископаемых, особенностями рельефа и гидрогеологическими условиями местности. </w:t>
      </w:r>
    </w:p>
    <w:p w:rsidR="00064D63" w:rsidRDefault="00064D63" w:rsidP="00064D63">
      <w:pPr>
        <w:pStyle w:val="S0"/>
        <w:rPr>
          <w:rFonts w:ascii="Times New Roman" w:hAnsi="Times New Roman" w:cs="Times New Roman"/>
        </w:rPr>
      </w:pPr>
      <w:r>
        <w:rPr>
          <w:rFonts w:ascii="Times New Roman" w:hAnsi="Times New Roman" w:cs="Times New Roman"/>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64D63" w:rsidRDefault="00064D63" w:rsidP="00064D63">
      <w:pPr>
        <w:pStyle w:val="afc"/>
        <w:spacing w:line="276" w:lineRule="auto"/>
        <w:ind w:firstLine="709"/>
        <w:jc w:val="both"/>
        <w:rPr>
          <w:rFonts w:ascii="Times New Roman" w:hAnsi="Times New Roman"/>
          <w:sz w:val="28"/>
          <w:szCs w:val="28"/>
        </w:rPr>
      </w:pPr>
      <w:r>
        <w:rPr>
          <w:rFonts w:ascii="Times New Roman" w:hAnsi="Times New Roman"/>
          <w:sz w:val="28"/>
          <w:szCs w:val="28"/>
        </w:rPr>
        <w:t>Основой дорожной сети Бугурусланского района является сеть автомобильных дорог общего пользования.</w:t>
      </w:r>
    </w:p>
    <w:p w:rsidR="00064D63" w:rsidRDefault="00064D63" w:rsidP="00064D63">
      <w:pPr>
        <w:spacing w:after="0"/>
        <w:ind w:firstLine="360"/>
        <w:jc w:val="both"/>
        <w:rPr>
          <w:rFonts w:ascii="Times New Roman" w:hAnsi="Times New Roman" w:cs="Times New Roman"/>
          <w:sz w:val="28"/>
          <w:szCs w:val="28"/>
        </w:rPr>
      </w:pPr>
      <w:r>
        <w:rPr>
          <w:rFonts w:ascii="Times New Roman" w:hAnsi="Times New Roman" w:cs="Times New Roman"/>
          <w:sz w:val="28"/>
          <w:szCs w:val="28"/>
        </w:rPr>
        <w:t>Густота автомобильных дорог общего пользования с твердым покрытием – 70км/на 1000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территории.</w:t>
      </w:r>
    </w:p>
    <w:p w:rsidR="00064D63" w:rsidRDefault="00064D63" w:rsidP="00064D63">
      <w:pPr>
        <w:pStyle w:val="a3"/>
        <w:spacing w:after="0"/>
        <w:ind w:firstLine="709"/>
        <w:jc w:val="both"/>
        <w:rPr>
          <w:sz w:val="28"/>
          <w:szCs w:val="28"/>
        </w:rPr>
      </w:pPr>
      <w:r>
        <w:rPr>
          <w:sz w:val="28"/>
          <w:szCs w:val="28"/>
        </w:rPr>
        <w:t>Согласно постановлению Правительства Оренбургской области №267-п от 19.04.2010г.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МО «Кирюшкинский сельсовет» имеются  автомобильные дороги общего пользования регионального и муниципального значения</w:t>
      </w:r>
    </w:p>
    <w:p w:rsidR="00064D63" w:rsidRDefault="00064D63" w:rsidP="00064D63">
      <w:pPr>
        <w:spacing w:after="0"/>
        <w:jc w:val="both"/>
        <w:rPr>
          <w:rFonts w:ascii="Times New Roman" w:hAnsi="Times New Roman" w:cs="Times New Roman"/>
          <w:sz w:val="28"/>
          <w:szCs w:val="28"/>
        </w:rPr>
      </w:pPr>
      <w:r>
        <w:rPr>
          <w:rFonts w:ascii="Times New Roman" w:eastAsia="Times New Roman" w:hAnsi="Times New Roman" w:cs="Times New Roman"/>
          <w:b/>
          <w:bCs/>
          <w:i/>
          <w:sz w:val="28"/>
          <w:szCs w:val="28"/>
        </w:rPr>
        <w:t xml:space="preserve">    </w:t>
      </w:r>
      <w:r>
        <w:rPr>
          <w:rFonts w:ascii="Times New Roman" w:hAnsi="Times New Roman" w:cs="Times New Roman"/>
          <w:sz w:val="28"/>
          <w:szCs w:val="28"/>
        </w:rPr>
        <w:t>При этом автомобильные дороги делятся на категории. В зависимости от категории автодороги имеют соответствующие геометрические характеристики и эксплуатационные параметры (в соответствии со СНиП 2.05.02-85*)</w:t>
      </w: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Протяженность автомобильных дорог общего пользования с твердым покрытием на территории сельсовета составляет 8 км. </w:t>
      </w:r>
    </w:p>
    <w:p w:rsidR="00064D63" w:rsidRDefault="00064D63" w:rsidP="00064D63">
      <w:pPr>
        <w:pStyle w:val="af5"/>
        <w:spacing w:line="276" w:lineRule="auto"/>
        <w:ind w:firstLine="0"/>
        <w:rPr>
          <w:lang w:val="ru-RU"/>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Анализ положения МО «Кирюшкинский сельсовет» Бугурусланского района Оренбургской области в структуре пространственной организации субъектов Российской Федерации.</w:t>
      </w:r>
    </w:p>
    <w:p w:rsidR="00064D63" w:rsidRDefault="00064D63" w:rsidP="00064D6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064D63" w:rsidRDefault="00064D63" w:rsidP="00064D63">
      <w:pPr>
        <w:pStyle w:val="23"/>
        <w:ind w:firstLine="720"/>
        <w:jc w:val="both"/>
        <w:rPr>
          <w:rFonts w:ascii="Times New Roman" w:hAnsi="Times New Roman" w:cs="Times New Roman"/>
          <w:sz w:val="28"/>
          <w:szCs w:val="28"/>
        </w:rPr>
      </w:pPr>
      <w:r>
        <w:rPr>
          <w:sz w:val="28"/>
          <w:szCs w:val="28"/>
        </w:rPr>
        <w:t xml:space="preserve">МО «Кирюшкинский сельсовет» находится в  Бугурусланском районе Оренбургской области, Приволжского федерального округа Российской Федерации. </w:t>
      </w:r>
    </w:p>
    <w:p w:rsidR="00064D63" w:rsidRDefault="00064D63" w:rsidP="00064D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Общая площадь территории МО «Кирюшкинский сельсовет» Оренбургской области 25610 га. </w:t>
      </w:r>
    </w:p>
    <w:p w:rsidR="00064D63" w:rsidRDefault="00064D63" w:rsidP="00064D63">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u w:val="single"/>
        </w:rPr>
      </w:pPr>
      <w:r>
        <w:rPr>
          <w:rFonts w:ascii="Times New Roman" w:hAnsi="Times New Roman" w:cs="Times New Roman"/>
          <w:sz w:val="28"/>
          <w:szCs w:val="28"/>
        </w:rPr>
        <w:t xml:space="preserve">Кирюшкинский  сельсовет  объединяет территории 4  населенных пунктов: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ирюшкино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п.Муравейник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с.Нуштайкино</w:t>
      </w:r>
      <w:proofErr w:type="spellEnd"/>
      <w:r>
        <w:rPr>
          <w:rFonts w:ascii="Times New Roman" w:hAnsi="Times New Roman" w:cs="Times New Roman"/>
          <w:sz w:val="28"/>
          <w:szCs w:val="28"/>
        </w:rPr>
        <w:t>, с. Баймаково. Административным центром  Кирюшкинского  сельсовета является  с. Кирюшкино</w:t>
      </w:r>
      <w:r>
        <w:rPr>
          <w:rFonts w:ascii="Times New Roman" w:hAnsi="Times New Roman" w:cs="Times New Roman"/>
          <w:b/>
          <w:color w:val="FF0000"/>
          <w:sz w:val="28"/>
          <w:szCs w:val="28"/>
          <w:highlight w:val="yellow"/>
          <w:u w:val="single"/>
        </w:rPr>
        <w:t xml:space="preserve"> </w:t>
      </w:r>
    </w:p>
    <w:p w:rsidR="00064D63" w:rsidRDefault="00064D63" w:rsidP="00064D63">
      <w:pPr>
        <w:spacing w:after="0"/>
        <w:ind w:firstLine="851"/>
        <w:jc w:val="both"/>
        <w:rPr>
          <w:rFonts w:ascii="Times New Roman" w:hAnsi="Times New Roman" w:cs="Times New Roman"/>
          <w:sz w:val="28"/>
          <w:szCs w:val="28"/>
        </w:rPr>
      </w:pPr>
      <w:r>
        <w:rPr>
          <w:rFonts w:ascii="Times New Roman" w:eastAsia="Times New Roman" w:hAnsi="Times New Roman" w:cs="Times New Roman"/>
          <w:iCs/>
          <w:sz w:val="28"/>
          <w:szCs w:val="28"/>
        </w:rPr>
        <w:t>Муниципальное образование Кирюшкинский сельсовет</w:t>
      </w:r>
      <w:r>
        <w:rPr>
          <w:rFonts w:ascii="Times New Roman" w:hAnsi="Times New Roman" w:cs="Times New Roman"/>
          <w:sz w:val="28"/>
          <w:szCs w:val="28"/>
        </w:rPr>
        <w:t xml:space="preserve"> расположено в центральной юго-западной части Бугурусланского района Оренбургской области.</w:t>
      </w:r>
    </w:p>
    <w:p w:rsidR="00064D63" w:rsidRDefault="00064D63" w:rsidP="00064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Ближайший пассажирский аэропорт расположен в городе  </w:t>
      </w:r>
      <w:proofErr w:type="spellStart"/>
      <w:r>
        <w:rPr>
          <w:rFonts w:ascii="Times New Roman" w:hAnsi="Times New Roman" w:cs="Times New Roman"/>
          <w:sz w:val="28"/>
          <w:szCs w:val="28"/>
        </w:rPr>
        <w:t>Курумоч</w:t>
      </w:r>
      <w:proofErr w:type="spellEnd"/>
      <w:r>
        <w:rPr>
          <w:rFonts w:ascii="Times New Roman" w:hAnsi="Times New Roman" w:cs="Times New Roman"/>
          <w:sz w:val="28"/>
          <w:szCs w:val="28"/>
        </w:rPr>
        <w:t xml:space="preserve"> (расстояние до г. </w:t>
      </w:r>
      <w:proofErr w:type="spellStart"/>
      <w:r>
        <w:rPr>
          <w:rFonts w:ascii="Times New Roman" w:hAnsi="Times New Roman" w:cs="Times New Roman"/>
          <w:sz w:val="28"/>
          <w:szCs w:val="28"/>
        </w:rPr>
        <w:t>Курумоч</w:t>
      </w:r>
      <w:proofErr w:type="spellEnd"/>
      <w:r>
        <w:rPr>
          <w:rFonts w:ascii="Times New Roman" w:hAnsi="Times New Roman" w:cs="Times New Roman"/>
          <w:sz w:val="28"/>
          <w:szCs w:val="28"/>
        </w:rPr>
        <w:t xml:space="preserve"> 250- км). </w:t>
      </w:r>
    </w:p>
    <w:p w:rsidR="00064D63" w:rsidRDefault="00064D63" w:rsidP="00064D63">
      <w:pPr>
        <w:spacing w:after="0" w:line="240" w:lineRule="auto"/>
        <w:jc w:val="both"/>
        <w:rPr>
          <w:rFonts w:ascii="Times New Roman" w:hAnsi="Times New Roman" w:cs="Times New Roman"/>
          <w:sz w:val="28"/>
          <w:szCs w:val="28"/>
        </w:rPr>
      </w:pPr>
    </w:p>
    <w:p w:rsidR="00064D63" w:rsidRDefault="00064D63" w:rsidP="00064D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064D63" w:rsidRDefault="00064D63" w:rsidP="00064D63">
      <w:pPr>
        <w:spacing w:after="0" w:line="240" w:lineRule="auto"/>
        <w:ind w:firstLine="709"/>
        <w:jc w:val="right"/>
        <w:rPr>
          <w:rFonts w:ascii="Times New Roman" w:hAnsi="Times New Roman" w:cs="Times New Roman"/>
          <w:color w:val="FF0000"/>
          <w:sz w:val="28"/>
          <w:szCs w:val="28"/>
        </w:rPr>
      </w:pPr>
    </w:p>
    <w:p w:rsidR="00064D63" w:rsidRDefault="00064D63" w:rsidP="00064D63">
      <w:pPr>
        <w:spacing w:after="0" w:line="240" w:lineRule="auto"/>
        <w:ind w:firstLine="709"/>
        <w:jc w:val="right"/>
        <w:rPr>
          <w:rFonts w:ascii="Times New Roman" w:hAnsi="Times New Roman" w:cs="Times New Roman"/>
          <w:color w:val="FF0000"/>
          <w:sz w:val="28"/>
          <w:szCs w:val="28"/>
        </w:rPr>
      </w:pPr>
      <w:r>
        <w:rPr>
          <w:rFonts w:ascii="Times New Roman" w:hAnsi="Times New Roman" w:cs="Times New Roman"/>
          <w:color w:val="FF0000"/>
          <w:sz w:val="28"/>
          <w:szCs w:val="28"/>
        </w:rPr>
        <w:t>Таблица №1</w:t>
      </w:r>
    </w:p>
    <w:p w:rsidR="00064D63" w:rsidRDefault="00064D63" w:rsidP="00064D6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Перечень автомобильных дорог МО «Кирюшкинский сельсовет» </w:t>
      </w:r>
    </w:p>
    <w:tbl>
      <w:tblPr>
        <w:tblW w:w="97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4A0" w:firstRow="1" w:lastRow="0" w:firstColumn="1" w:lastColumn="0" w:noHBand="0" w:noVBand="1"/>
      </w:tblPr>
      <w:tblGrid>
        <w:gridCol w:w="2808"/>
        <w:gridCol w:w="3968"/>
        <w:gridCol w:w="1586"/>
        <w:gridCol w:w="1418"/>
      </w:tblGrid>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Идентификационный номер</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Наименование автомобильной дороги (далее – а/д)</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 xml:space="preserve">Протяженность дороги, </w:t>
            </w:r>
            <w:proofErr w:type="gramStart"/>
            <w:r>
              <w:rPr>
                <w:rFonts w:asciiTheme="majorHAnsi" w:hAnsiTheme="majorHAnsi"/>
                <w:b/>
                <w:i/>
                <w:sz w:val="20"/>
                <w:szCs w:val="20"/>
              </w:rPr>
              <w:t>км</w:t>
            </w:r>
            <w:proofErr w:type="gramEnd"/>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pStyle w:val="a3"/>
              <w:snapToGrid w:val="0"/>
              <w:spacing w:after="0"/>
              <w:rPr>
                <w:rFonts w:asciiTheme="majorHAnsi" w:hAnsiTheme="majorHAnsi"/>
                <w:b/>
                <w:i/>
                <w:sz w:val="20"/>
                <w:szCs w:val="20"/>
                <w:lang w:eastAsia="en-US"/>
              </w:rPr>
            </w:pPr>
            <w:r>
              <w:rPr>
                <w:rFonts w:asciiTheme="majorHAnsi" w:hAnsiTheme="majorHAnsi"/>
                <w:b/>
                <w:i/>
                <w:sz w:val="20"/>
                <w:szCs w:val="20"/>
              </w:rPr>
              <w:t>Категория дороги</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53Н-0704000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Баймаково–гр. г. Бугуруслана</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1,91</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53Н-0707000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Бугуруслан–Коптяжево</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20,52</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53Н-0714000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Кирюшкино–Нуштайкино</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7,28</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r w:rsidR="00064D63" w:rsidTr="00064D63">
        <w:tc>
          <w:tcPr>
            <w:tcW w:w="28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53 ОП МЗ 53Н-2801250</w:t>
            </w:r>
          </w:p>
        </w:tc>
        <w:tc>
          <w:tcPr>
            <w:tcW w:w="396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 xml:space="preserve">подъезд </w:t>
            </w:r>
            <w:proofErr w:type="gramStart"/>
            <w:r>
              <w:rPr>
                <w:rFonts w:asciiTheme="majorHAnsi" w:hAnsiTheme="majorHAnsi"/>
                <w:i/>
                <w:sz w:val="24"/>
                <w:szCs w:val="24"/>
              </w:rPr>
              <w:t>к</w:t>
            </w:r>
            <w:proofErr w:type="gramEnd"/>
            <w:r>
              <w:rPr>
                <w:rFonts w:asciiTheme="majorHAnsi" w:hAnsiTheme="majorHAnsi"/>
                <w:i/>
                <w:sz w:val="24"/>
                <w:szCs w:val="24"/>
              </w:rPr>
              <w:t xml:space="preserve"> с. Баймаково от а/д Бугульма–Бугуруслан–Бузулук–Уральск</w:t>
            </w:r>
          </w:p>
        </w:tc>
        <w:tc>
          <w:tcPr>
            <w:tcW w:w="1586"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3,70</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64D63" w:rsidRDefault="00064D63">
            <w:pPr>
              <w:snapToGrid w:val="0"/>
              <w:spacing w:after="0"/>
              <w:jc w:val="center"/>
              <w:rPr>
                <w:rFonts w:asciiTheme="majorHAnsi" w:hAnsiTheme="majorHAnsi"/>
                <w:i/>
                <w:sz w:val="24"/>
                <w:szCs w:val="24"/>
                <w:lang w:eastAsia="en-US"/>
              </w:rPr>
            </w:pPr>
            <w:r>
              <w:rPr>
                <w:rFonts w:asciiTheme="majorHAnsi" w:hAnsiTheme="majorHAnsi"/>
                <w:i/>
                <w:sz w:val="24"/>
                <w:szCs w:val="24"/>
              </w:rPr>
              <w:t>IV</w:t>
            </w:r>
          </w:p>
        </w:tc>
      </w:tr>
    </w:tbl>
    <w:p w:rsidR="00064D63" w:rsidRDefault="00064D63" w:rsidP="00064D63">
      <w:pPr>
        <w:spacing w:after="0" w:line="240" w:lineRule="auto"/>
        <w:ind w:firstLine="709"/>
        <w:jc w:val="both"/>
        <w:rPr>
          <w:rFonts w:ascii="Times New Roman" w:hAnsi="Times New Roman" w:cs="Times New Roman"/>
          <w:sz w:val="28"/>
          <w:szCs w:val="28"/>
          <w:lang w:eastAsia="en-US"/>
        </w:rPr>
      </w:pPr>
    </w:p>
    <w:p w:rsidR="00064D63" w:rsidRDefault="00064D63" w:rsidP="00064D63">
      <w:pPr>
        <w:pStyle w:val="2"/>
        <w:jc w:val="center"/>
        <w:rPr>
          <w:rFonts w:ascii="Times New Roman" w:hAnsi="Times New Roman" w:cs="Times New Roman"/>
          <w:color w:val="auto"/>
        </w:rPr>
      </w:pPr>
      <w:r>
        <w:rPr>
          <w:rFonts w:ascii="Times New Roman" w:hAnsi="Times New Roman" w:cs="Times New Roman"/>
          <w:color w:val="auto"/>
        </w:rPr>
        <w:t>Улично-дорожная сеть</w:t>
      </w:r>
    </w:p>
    <w:p w:rsidR="00064D63" w:rsidRDefault="00064D63" w:rsidP="00064D63">
      <w:pPr>
        <w:pStyle w:val="af5"/>
        <w:spacing w:line="276" w:lineRule="auto"/>
        <w:ind w:firstLine="0"/>
        <w:rPr>
          <w:lang w:val="ru-RU"/>
        </w:rPr>
      </w:pPr>
      <w:r>
        <w:rPr>
          <w:rFonts w:asciiTheme="minorHAnsi" w:eastAsiaTheme="minorHAnsi" w:hAnsiTheme="minorHAnsi" w:cstheme="minorBidi"/>
          <w:sz w:val="22"/>
          <w:szCs w:val="22"/>
          <w:lang w:val="ru-RU" w:eastAsia="en-US" w:bidi="ar-SA"/>
        </w:rPr>
        <w:t xml:space="preserve">     </w:t>
      </w:r>
      <w:r>
        <w:rPr>
          <w:lang w:val="ru-RU"/>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bookmarkStart w:id="16" w:name="_Toc270950890"/>
      <w:bookmarkStart w:id="17" w:name="_Toc242512389"/>
      <w:r>
        <w:rPr>
          <w:lang w:val="ru-RU"/>
        </w:rPr>
        <w:t xml:space="preserve"> </w:t>
      </w:r>
    </w:p>
    <w:p w:rsidR="00064D63" w:rsidRDefault="00064D63" w:rsidP="00064D63">
      <w:pPr>
        <w:pStyle w:val="af5"/>
        <w:jc w:val="center"/>
        <w:rPr>
          <w:b/>
          <w:i/>
          <w:szCs w:val="28"/>
          <w:lang w:val="ru-RU"/>
        </w:rPr>
      </w:pPr>
    </w:p>
    <w:p w:rsidR="00064D63" w:rsidRDefault="00064D63" w:rsidP="00064D63">
      <w:pPr>
        <w:pStyle w:val="af5"/>
        <w:jc w:val="center"/>
        <w:rPr>
          <w:b/>
          <w:i/>
          <w:szCs w:val="28"/>
          <w:lang w:val="ru-RU"/>
        </w:rPr>
      </w:pPr>
      <w:r>
        <w:rPr>
          <w:b/>
          <w:i/>
          <w:szCs w:val="28"/>
          <w:lang w:val="ru-RU"/>
        </w:rPr>
        <w:t>Характеристика улиц в населенных пунктах</w:t>
      </w:r>
    </w:p>
    <w:p w:rsidR="00064D63" w:rsidRDefault="00064D63" w:rsidP="00064D63">
      <w:pPr>
        <w:pStyle w:val="af5"/>
        <w:jc w:val="center"/>
        <w:rPr>
          <w:b/>
          <w:i/>
          <w:szCs w:val="28"/>
          <w:lang w:val="ru-RU"/>
        </w:rPr>
      </w:pPr>
      <w:r>
        <w:rPr>
          <w:b/>
          <w:i/>
          <w:szCs w:val="28"/>
          <w:lang w:val="ru-RU"/>
        </w:rPr>
        <w:t>МО Кирюшкинский сельсовет</w:t>
      </w:r>
    </w:p>
    <w:p w:rsidR="00064D63" w:rsidRDefault="00064D63" w:rsidP="00064D63">
      <w:pPr>
        <w:pStyle w:val="af5"/>
        <w:jc w:val="right"/>
        <w:rPr>
          <w:lang w:val="ru-RU"/>
        </w:rPr>
      </w:pPr>
      <w:r>
        <w:rPr>
          <w:lang w:val="ru-RU"/>
        </w:rPr>
        <w:t>Таблица №2</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4A0" w:firstRow="1" w:lastRow="0" w:firstColumn="1" w:lastColumn="0" w:noHBand="0" w:noVBand="1"/>
      </w:tblPr>
      <w:tblGrid>
        <w:gridCol w:w="2262"/>
        <w:gridCol w:w="1938"/>
        <w:gridCol w:w="1823"/>
        <w:gridCol w:w="1904"/>
        <w:gridCol w:w="1643"/>
      </w:tblGrid>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Наименование населенного пункта</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Наименование улицы</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Протяженность/</w:t>
            </w:r>
          </w:p>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 xml:space="preserve">ширина, </w:t>
            </w:r>
            <w:proofErr w:type="gramStart"/>
            <w:r>
              <w:rPr>
                <w:rFonts w:ascii="Times New Roman" w:hAnsi="Times New Roman" w:cs="Times New Roman"/>
                <w:b/>
                <w:i/>
                <w:sz w:val="20"/>
                <w:szCs w:val="20"/>
              </w:rPr>
              <w:t>км</w:t>
            </w:r>
            <w:proofErr w:type="gramEnd"/>
            <w:r>
              <w:rPr>
                <w:rFonts w:ascii="Times New Roman" w:hAnsi="Times New Roman" w:cs="Times New Roman"/>
                <w:b/>
                <w:i/>
                <w:sz w:val="20"/>
                <w:szCs w:val="20"/>
              </w:rPr>
              <w:t>/м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lang w:eastAsia="en-US"/>
              </w:rPr>
            </w:pPr>
            <w:r>
              <w:rPr>
                <w:rFonts w:ascii="Times New Roman" w:hAnsi="Times New Roman" w:cs="Times New Roman"/>
                <w:b/>
                <w:i/>
                <w:sz w:val="20"/>
                <w:szCs w:val="20"/>
              </w:rPr>
              <w:t>Вид покрытия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0"/>
                <w:szCs w:val="20"/>
                <w:vertAlign w:val="superscript"/>
                <w:lang w:eastAsia="en-US"/>
              </w:rPr>
            </w:pPr>
            <w:r>
              <w:rPr>
                <w:rFonts w:ascii="Times New Roman" w:hAnsi="Times New Roman" w:cs="Times New Roman"/>
                <w:b/>
                <w:i/>
                <w:sz w:val="20"/>
                <w:szCs w:val="20"/>
              </w:rPr>
              <w:t>Площадь покрытия, тыс. м</w:t>
            </w:r>
            <w:proofErr w:type="gramStart"/>
            <w:r>
              <w:rPr>
                <w:rFonts w:ascii="Times New Roman" w:hAnsi="Times New Roman" w:cs="Times New Roman"/>
                <w:b/>
                <w:i/>
                <w:sz w:val="20"/>
                <w:szCs w:val="20"/>
                <w:vertAlign w:val="superscript"/>
              </w:rPr>
              <w:t>2</w:t>
            </w:r>
            <w:proofErr w:type="gramEnd"/>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proofErr w:type="spellStart"/>
            <w:r>
              <w:rPr>
                <w:rFonts w:ascii="Times New Roman" w:hAnsi="Times New Roman" w:cs="Times New Roman"/>
                <w:b/>
                <w:i/>
                <w:sz w:val="24"/>
                <w:szCs w:val="24"/>
              </w:rPr>
              <w:t>с</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ирюшкино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.Ц</w:t>
            </w:r>
            <w:proofErr w:type="gramEnd"/>
            <w:r>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30- 5 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5км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ул.Западная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 22 – 4,5км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4,5км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осточная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30-1,139м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олодежная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 404м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404м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proofErr w:type="spellStart"/>
            <w:r>
              <w:rPr>
                <w:rFonts w:ascii="Times New Roman" w:hAnsi="Times New Roman" w:cs="Times New Roman"/>
                <w:b/>
                <w:i/>
                <w:sz w:val="24"/>
                <w:szCs w:val="24"/>
              </w:rPr>
              <w:t>п</w:t>
            </w:r>
            <w:proofErr w:type="gramStart"/>
            <w:r>
              <w:rPr>
                <w:rFonts w:ascii="Times New Roman" w:hAnsi="Times New Roman" w:cs="Times New Roman"/>
                <w:b/>
                <w:i/>
                <w:sz w:val="24"/>
                <w:szCs w:val="24"/>
              </w:rPr>
              <w:t>.М</w:t>
            </w:r>
            <w:proofErr w:type="gramEnd"/>
            <w:r>
              <w:rPr>
                <w:rFonts w:ascii="Times New Roman" w:hAnsi="Times New Roman" w:cs="Times New Roman"/>
                <w:b/>
                <w:i/>
                <w:sz w:val="24"/>
                <w:szCs w:val="24"/>
              </w:rPr>
              <w:t>уравейник</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.Ц</w:t>
            </w:r>
            <w:proofErr w:type="gramEnd"/>
            <w:r>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20- 1 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proofErr w:type="spellStart"/>
            <w:r>
              <w:rPr>
                <w:rFonts w:ascii="Times New Roman" w:hAnsi="Times New Roman" w:cs="Times New Roman"/>
                <w:b/>
                <w:i/>
                <w:sz w:val="24"/>
                <w:szCs w:val="24"/>
              </w:rPr>
              <w:t>с</w:t>
            </w:r>
            <w:proofErr w:type="gramStart"/>
            <w:r>
              <w:rPr>
                <w:rFonts w:ascii="Times New Roman" w:hAnsi="Times New Roman" w:cs="Times New Roman"/>
                <w:b/>
                <w:i/>
                <w:sz w:val="24"/>
                <w:szCs w:val="24"/>
              </w:rPr>
              <w:t>.Н</w:t>
            </w:r>
            <w:proofErr w:type="gramEnd"/>
            <w:r>
              <w:rPr>
                <w:rFonts w:ascii="Times New Roman" w:hAnsi="Times New Roman" w:cs="Times New Roman"/>
                <w:b/>
                <w:i/>
                <w:sz w:val="24"/>
                <w:szCs w:val="24"/>
              </w:rPr>
              <w:t>уштайкино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.Ц</w:t>
            </w:r>
            <w:proofErr w:type="gramEnd"/>
            <w:r>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35 – 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песчано-гравийная </w:t>
            </w:r>
            <w:proofErr w:type="spellStart"/>
            <w:r>
              <w:rPr>
                <w:rFonts w:ascii="Times New Roman" w:hAnsi="Times New Roman" w:cs="Times New Roman"/>
                <w:i/>
                <w:sz w:val="24"/>
                <w:szCs w:val="24"/>
              </w:rPr>
              <w:t>смеь</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.Ш</w:t>
            </w:r>
            <w:proofErr w:type="gramEnd"/>
            <w:r>
              <w:rPr>
                <w:rFonts w:ascii="Times New Roman" w:hAnsi="Times New Roman" w:cs="Times New Roman"/>
                <w:i/>
                <w:sz w:val="24"/>
                <w:szCs w:val="24"/>
              </w:rPr>
              <w:t>кольная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30- 3км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песчано-гравийная </w:t>
            </w:r>
            <w:proofErr w:type="spellStart"/>
            <w:r>
              <w:rPr>
                <w:rFonts w:ascii="Times New Roman" w:hAnsi="Times New Roman" w:cs="Times New Roman"/>
                <w:i/>
                <w:sz w:val="24"/>
                <w:szCs w:val="24"/>
              </w:rPr>
              <w:t>смеь</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тепная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амба</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20 - 1км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грунтовая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b/>
                <w:i/>
                <w:sz w:val="24"/>
                <w:szCs w:val="24"/>
                <w:lang w:eastAsia="en-US"/>
              </w:rPr>
            </w:pPr>
            <w:proofErr w:type="spellStart"/>
            <w:r>
              <w:rPr>
                <w:rFonts w:ascii="Times New Roman" w:hAnsi="Times New Roman" w:cs="Times New Roman"/>
                <w:b/>
                <w:i/>
                <w:sz w:val="24"/>
                <w:szCs w:val="24"/>
              </w:rPr>
              <w:t>с</w:t>
            </w:r>
            <w:proofErr w:type="gramStart"/>
            <w:r>
              <w:rPr>
                <w:rFonts w:ascii="Times New Roman" w:hAnsi="Times New Roman" w:cs="Times New Roman"/>
                <w:b/>
                <w:i/>
                <w:sz w:val="24"/>
                <w:szCs w:val="24"/>
              </w:rPr>
              <w:t>.Б</w:t>
            </w:r>
            <w:proofErr w:type="gramEnd"/>
            <w:r>
              <w:rPr>
                <w:rFonts w:ascii="Times New Roman" w:hAnsi="Times New Roman" w:cs="Times New Roman"/>
                <w:b/>
                <w:i/>
                <w:sz w:val="24"/>
                <w:szCs w:val="24"/>
              </w:rPr>
              <w:t>аймаково</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.Ц</w:t>
            </w:r>
            <w:proofErr w:type="gramEnd"/>
            <w:r>
              <w:rPr>
                <w:rFonts w:ascii="Times New Roman" w:hAnsi="Times New Roman" w:cs="Times New Roman"/>
                <w:i/>
                <w:sz w:val="24"/>
                <w:szCs w:val="24"/>
              </w:rPr>
              <w:t>ентральная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30-1.6км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800- асфальт, </w:t>
            </w:r>
          </w:p>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800 - 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1.6</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оветская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24- 1км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асфальт</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олодежная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15-1.3км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 xml:space="preserve">700- </w:t>
            </w:r>
            <w:proofErr w:type="spellStart"/>
            <w:r>
              <w:rPr>
                <w:rFonts w:ascii="Times New Roman" w:hAnsi="Times New Roman" w:cs="Times New Roman"/>
                <w:i/>
                <w:sz w:val="24"/>
                <w:szCs w:val="24"/>
              </w:rPr>
              <w:t>песч-гр</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месь</w:t>
            </w:r>
            <w:proofErr w:type="spellEnd"/>
            <w:r>
              <w:rPr>
                <w:rFonts w:ascii="Times New Roman" w:hAnsi="Times New Roman" w:cs="Times New Roman"/>
                <w:i/>
                <w:sz w:val="24"/>
                <w:szCs w:val="24"/>
              </w:rPr>
              <w:t>, 600- щебень</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1,3км</w:t>
            </w:r>
          </w:p>
        </w:tc>
      </w:tr>
      <w:tr w:rsidR="00064D63" w:rsidTr="00064D63">
        <w:trPr>
          <w:jc w:val="center"/>
        </w:trPr>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tcPr>
          <w:p w:rsidR="00064D63" w:rsidRDefault="00064D63">
            <w:pPr>
              <w:spacing w:after="0" w:line="240" w:lineRule="auto"/>
              <w:jc w:val="center"/>
              <w:rPr>
                <w:rFonts w:ascii="Times New Roman" w:hAnsi="Times New Roman" w:cs="Times New Roman"/>
                <w:b/>
                <w:i/>
                <w:sz w:val="24"/>
                <w:szCs w:val="24"/>
                <w:lang w:eastAsia="en-US"/>
              </w:rPr>
            </w:pP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proofErr w:type="spellStart"/>
            <w:r>
              <w:rPr>
                <w:rFonts w:ascii="Times New Roman" w:hAnsi="Times New Roman" w:cs="Times New Roman"/>
                <w:i/>
                <w:sz w:val="24"/>
                <w:szCs w:val="24"/>
              </w:rPr>
              <w:t>ул</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есная</w:t>
            </w:r>
            <w:proofErr w:type="spellEnd"/>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600м</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грунтовая</w:t>
            </w:r>
          </w:p>
        </w:tc>
        <w:tc>
          <w:tcPr>
            <w:tcW w:w="0" w:type="auto"/>
            <w:tcBorders>
              <w:top w:val="single" w:sz="12" w:space="0" w:color="000000"/>
              <w:left w:val="single" w:sz="12" w:space="0" w:color="000000"/>
              <w:bottom w:val="single" w:sz="12" w:space="0" w:color="000000"/>
              <w:right w:val="single" w:sz="12" w:space="0" w:color="000000"/>
            </w:tcBorders>
            <w:shd w:val="pct10" w:color="auto" w:fill="auto"/>
            <w:vAlign w:val="center"/>
            <w:hideMark/>
          </w:tcPr>
          <w:p w:rsidR="00064D63" w:rsidRDefault="00064D63">
            <w:pPr>
              <w:spacing w:after="0" w:line="240" w:lineRule="auto"/>
              <w:jc w:val="center"/>
              <w:rPr>
                <w:rFonts w:ascii="Times New Roman" w:hAnsi="Times New Roman" w:cs="Times New Roman"/>
                <w:i/>
                <w:sz w:val="24"/>
                <w:szCs w:val="24"/>
                <w:lang w:eastAsia="en-US"/>
              </w:rPr>
            </w:pPr>
            <w:r>
              <w:rPr>
                <w:rFonts w:ascii="Times New Roman" w:hAnsi="Times New Roman" w:cs="Times New Roman"/>
                <w:i/>
                <w:sz w:val="24"/>
                <w:szCs w:val="24"/>
              </w:rPr>
              <w:t>600м</w:t>
            </w:r>
          </w:p>
        </w:tc>
      </w:tr>
    </w:tbl>
    <w:p w:rsidR="00064D63" w:rsidRDefault="00064D63" w:rsidP="00064D63">
      <w:pPr>
        <w:pStyle w:val="af5"/>
        <w:rPr>
          <w:sz w:val="24"/>
          <w:lang w:val="ru-RU"/>
        </w:rPr>
      </w:pPr>
    </w:p>
    <w:p w:rsidR="00064D63" w:rsidRDefault="00064D63" w:rsidP="00064D63">
      <w:pPr>
        <w:pStyle w:val="3"/>
        <w:jc w:val="center"/>
        <w:rPr>
          <w:sz w:val="28"/>
          <w:szCs w:val="28"/>
        </w:rPr>
      </w:pPr>
      <w:bookmarkStart w:id="18" w:name="_Toc312530956"/>
      <w:r>
        <w:rPr>
          <w:sz w:val="28"/>
          <w:szCs w:val="28"/>
        </w:rPr>
        <w:t>Магистральные улицы и дороги</w:t>
      </w:r>
      <w:bookmarkEnd w:id="16"/>
      <w:bookmarkEnd w:id="17"/>
      <w:bookmarkEnd w:id="18"/>
    </w:p>
    <w:p w:rsidR="00064D63" w:rsidRDefault="00064D63" w:rsidP="00064D63"/>
    <w:p w:rsidR="00064D63" w:rsidRDefault="00064D63" w:rsidP="00064D63">
      <w:pPr>
        <w:pStyle w:val="af5"/>
        <w:spacing w:line="276" w:lineRule="auto"/>
        <w:rPr>
          <w:lang w:val="ru-RU"/>
        </w:rPr>
      </w:pPr>
      <w:r>
        <w:rPr>
          <w:lang w:val="ru-RU"/>
        </w:rPr>
        <w:t xml:space="preserve">Улицы и дороги населённых пунктов поселения представлены как с асфальтовым покрытием, так и грунтовыми и щебёночными. </w:t>
      </w:r>
    </w:p>
    <w:p w:rsidR="00064D63" w:rsidRDefault="00064D63" w:rsidP="00064D63">
      <w:pPr>
        <w:pStyle w:val="3"/>
        <w:jc w:val="center"/>
        <w:rPr>
          <w:sz w:val="28"/>
          <w:szCs w:val="28"/>
        </w:rPr>
      </w:pPr>
      <w:bookmarkStart w:id="19" w:name="_Toc312530957"/>
      <w:bookmarkStart w:id="20" w:name="_Toc270950891"/>
      <w:bookmarkStart w:id="21" w:name="_Toc242512390"/>
      <w:r>
        <w:rPr>
          <w:sz w:val="28"/>
          <w:szCs w:val="28"/>
        </w:rPr>
        <w:t xml:space="preserve"> Нагрузки на улично-дорожную сеть</w:t>
      </w:r>
      <w:bookmarkEnd w:id="19"/>
      <w:bookmarkEnd w:id="20"/>
      <w:bookmarkEnd w:id="21"/>
    </w:p>
    <w:p w:rsidR="00064D63" w:rsidRDefault="00064D63" w:rsidP="00064D63"/>
    <w:p w:rsidR="00064D63" w:rsidRDefault="00064D63" w:rsidP="00064D63">
      <w:pPr>
        <w:pStyle w:val="af5"/>
        <w:spacing w:line="276" w:lineRule="auto"/>
        <w:rPr>
          <w:lang w:val="ru-RU"/>
        </w:rPr>
      </w:pPr>
      <w:r>
        <w:rPr>
          <w:lang w:val="ru-RU"/>
        </w:rPr>
        <w:t>В настоящее время отсутствуют данные исследований, позволяющие объективно оценить размеры транспортных потоков в пределах поселения.</w:t>
      </w:r>
    </w:p>
    <w:p w:rsidR="00064D63" w:rsidRDefault="00064D63" w:rsidP="00064D63">
      <w:pPr>
        <w:pStyle w:val="af5"/>
        <w:spacing w:line="276" w:lineRule="auto"/>
        <w:rPr>
          <w:lang w:val="ru-RU"/>
        </w:rPr>
      </w:pPr>
      <w:r>
        <w:rPr>
          <w:lang w:val="ru-RU"/>
        </w:rPr>
        <w:t>Ввиду того, что работы по определению размеров транспортных потоков не входили в объем работ по генеральному плану, определенный техническим заданием, в настоящей работе оценка транспортных потоков проводилась на основе визуальных обследований внутренних дорог, проведенных авторами.</w:t>
      </w:r>
    </w:p>
    <w:p w:rsidR="00064D63" w:rsidRDefault="00064D63" w:rsidP="00064D63">
      <w:pPr>
        <w:pStyle w:val="3"/>
        <w:jc w:val="center"/>
        <w:rPr>
          <w:sz w:val="28"/>
          <w:szCs w:val="28"/>
        </w:rPr>
      </w:pPr>
      <w:bookmarkStart w:id="22" w:name="_Toc312530958"/>
      <w:bookmarkStart w:id="23" w:name="_Toc270950892"/>
      <w:bookmarkStart w:id="24" w:name="_Toc242512391"/>
      <w:r>
        <w:rPr>
          <w:sz w:val="28"/>
          <w:szCs w:val="28"/>
        </w:rPr>
        <w:t>Искусственные сооружения</w:t>
      </w:r>
      <w:bookmarkEnd w:id="22"/>
      <w:bookmarkEnd w:id="23"/>
      <w:bookmarkEnd w:id="24"/>
    </w:p>
    <w:p w:rsidR="00064D63" w:rsidRDefault="00064D63" w:rsidP="00064D63"/>
    <w:p w:rsidR="00064D63" w:rsidRDefault="00064D63" w:rsidP="00064D63">
      <w:pPr>
        <w:pStyle w:val="af5"/>
        <w:spacing w:line="276" w:lineRule="auto"/>
        <w:rPr>
          <w:lang w:val="ru-RU"/>
        </w:rPr>
      </w:pPr>
      <w:r>
        <w:rPr>
          <w:lang w:val="ru-RU"/>
        </w:rPr>
        <w:t>Многоуровневые развязки на автомобильных дорогах отсутствуют, количество мостов – 7.</w:t>
      </w:r>
    </w:p>
    <w:p w:rsidR="00064D63" w:rsidRDefault="00064D63" w:rsidP="00064D63">
      <w:pPr>
        <w:pStyle w:val="2"/>
        <w:jc w:val="center"/>
        <w:rPr>
          <w:rFonts w:ascii="Times New Roman" w:hAnsi="Times New Roman" w:cs="Times New Roman"/>
          <w:color w:val="auto"/>
          <w:sz w:val="28"/>
          <w:szCs w:val="28"/>
        </w:rPr>
      </w:pPr>
      <w:bookmarkStart w:id="25" w:name="_Toc242512393"/>
      <w:bookmarkStart w:id="26" w:name="_Toc312530960"/>
      <w:bookmarkStart w:id="27" w:name="_Toc270950894"/>
      <w:r>
        <w:rPr>
          <w:rFonts w:ascii="Times New Roman" w:hAnsi="Times New Roman" w:cs="Times New Roman"/>
          <w:color w:val="auto"/>
          <w:sz w:val="28"/>
          <w:szCs w:val="28"/>
        </w:rPr>
        <w:t>Транспорт</w:t>
      </w:r>
      <w:bookmarkEnd w:id="25"/>
      <w:r>
        <w:rPr>
          <w:rFonts w:ascii="Times New Roman" w:hAnsi="Times New Roman" w:cs="Times New Roman"/>
          <w:color w:val="auto"/>
          <w:sz w:val="28"/>
          <w:szCs w:val="28"/>
        </w:rPr>
        <w:t xml:space="preserve"> сельского поселения</w:t>
      </w:r>
      <w:bookmarkEnd w:id="26"/>
      <w:bookmarkEnd w:id="27"/>
    </w:p>
    <w:p w:rsidR="00064D63" w:rsidRDefault="00064D63" w:rsidP="00064D63">
      <w:pPr>
        <w:pStyle w:val="3"/>
        <w:jc w:val="center"/>
        <w:rPr>
          <w:sz w:val="28"/>
          <w:szCs w:val="28"/>
        </w:rPr>
      </w:pPr>
      <w:bookmarkStart w:id="28" w:name="_Toc312530962"/>
      <w:bookmarkStart w:id="29" w:name="_Toc270950896"/>
      <w:bookmarkStart w:id="30" w:name="_Toc242512395"/>
      <w:r>
        <w:rPr>
          <w:sz w:val="28"/>
          <w:szCs w:val="28"/>
        </w:rPr>
        <w:t>Общественный транспорт</w:t>
      </w:r>
      <w:bookmarkEnd w:id="28"/>
      <w:bookmarkEnd w:id="29"/>
      <w:bookmarkEnd w:id="30"/>
    </w:p>
    <w:p w:rsidR="00064D63" w:rsidRDefault="00064D63" w:rsidP="00064D63">
      <w:pPr>
        <w:ind w:firstLine="709"/>
        <w:jc w:val="both"/>
        <w:rPr>
          <w:rFonts w:ascii="Times New Roman" w:hAnsi="Times New Roman" w:cs="Times New Roman"/>
          <w:sz w:val="28"/>
          <w:szCs w:val="28"/>
        </w:rPr>
      </w:pPr>
      <w:r>
        <w:rPr>
          <w:rFonts w:ascii="Times New Roman" w:hAnsi="Times New Roman" w:cs="Times New Roman"/>
          <w:sz w:val="28"/>
          <w:szCs w:val="28"/>
        </w:rPr>
        <w:t>Пассажирские перевозки,  связывающие  Кирюшкинский сельсовет  с районным центром г. Бугуруслан, осуществляются МУП «</w:t>
      </w:r>
      <w:proofErr w:type="spellStart"/>
      <w:r>
        <w:rPr>
          <w:rFonts w:ascii="Times New Roman" w:hAnsi="Times New Roman" w:cs="Times New Roman"/>
          <w:sz w:val="28"/>
          <w:szCs w:val="28"/>
        </w:rPr>
        <w:t>Райкомхоз</w:t>
      </w:r>
      <w:proofErr w:type="spellEnd"/>
      <w:r>
        <w:rPr>
          <w:rFonts w:ascii="Times New Roman" w:hAnsi="Times New Roman" w:cs="Times New Roman"/>
          <w:sz w:val="28"/>
          <w:szCs w:val="28"/>
        </w:rPr>
        <w:t>» и индивидуальными предпринимателями</w:t>
      </w:r>
    </w:p>
    <w:p w:rsidR="00064D63" w:rsidRDefault="00064D63" w:rsidP="00064D63">
      <w:pPr>
        <w:spacing w:after="0" w:line="240" w:lineRule="auto"/>
        <w:ind w:firstLine="709"/>
        <w:jc w:val="both"/>
        <w:rPr>
          <w:rFonts w:ascii="Times New Roman" w:hAnsi="Times New Roman" w:cs="Times New Roman"/>
          <w:sz w:val="28"/>
          <w:szCs w:val="28"/>
        </w:rPr>
      </w:pPr>
    </w:p>
    <w:p w:rsidR="00064D63" w:rsidRDefault="00064D63" w:rsidP="00064D63">
      <w:pPr>
        <w:spacing w:after="0"/>
        <w:jc w:val="center"/>
        <w:rPr>
          <w:rFonts w:ascii="Times New Roman" w:hAnsi="Times New Roman" w:cs="Times New Roman"/>
          <w:b/>
          <w:sz w:val="28"/>
          <w:szCs w:val="28"/>
        </w:rPr>
      </w:pPr>
      <w:bookmarkStart w:id="31" w:name="_Toc242512396"/>
      <w:bookmarkStart w:id="32" w:name="_Toc312530963"/>
      <w:bookmarkStart w:id="33" w:name="_Toc270950897"/>
      <w:r>
        <w:rPr>
          <w:rFonts w:ascii="Times New Roman" w:hAnsi="Times New Roman" w:cs="Times New Roman"/>
          <w:i/>
          <w:sz w:val="28"/>
          <w:szCs w:val="28"/>
        </w:rPr>
        <w:t xml:space="preserve"> </w:t>
      </w:r>
      <w:r>
        <w:rPr>
          <w:rFonts w:ascii="Times New Roman" w:hAnsi="Times New Roman" w:cs="Times New Roman"/>
          <w:b/>
          <w:sz w:val="28"/>
          <w:szCs w:val="28"/>
        </w:rPr>
        <w:t>Организация мест стоянки и долговременного хранения транспорта</w:t>
      </w:r>
      <w:bookmarkEnd w:id="31"/>
      <w:r>
        <w:rPr>
          <w:rFonts w:ascii="Times New Roman" w:hAnsi="Times New Roman" w:cs="Times New Roman"/>
          <w:b/>
          <w:sz w:val="28"/>
          <w:szCs w:val="28"/>
        </w:rPr>
        <w:t xml:space="preserve"> сельского поселения</w:t>
      </w:r>
      <w:bookmarkEnd w:id="32"/>
      <w:bookmarkEnd w:id="33"/>
    </w:p>
    <w:p w:rsidR="00064D63" w:rsidRDefault="00064D63" w:rsidP="00064D63">
      <w:pPr>
        <w:spacing w:after="0"/>
        <w:jc w:val="center"/>
        <w:rPr>
          <w:rFonts w:ascii="Times New Roman" w:hAnsi="Times New Roman" w:cs="Times New Roman"/>
          <w:b/>
          <w:i/>
          <w:sz w:val="28"/>
          <w:szCs w:val="28"/>
        </w:rPr>
      </w:pPr>
    </w:p>
    <w:p w:rsidR="00064D63" w:rsidRDefault="00064D63" w:rsidP="00064D63">
      <w:pPr>
        <w:pStyle w:val="af5"/>
        <w:spacing w:line="276" w:lineRule="auto"/>
        <w:rPr>
          <w:szCs w:val="28"/>
          <w:lang w:val="ru-RU"/>
        </w:rPr>
      </w:pPr>
      <w:r>
        <w:rPr>
          <w:szCs w:val="28"/>
          <w:lang w:val="ru-RU"/>
        </w:rPr>
        <w:t>Хранение автотранспорта граждан происходит в гаражах, находящихся в личной собственности граждан. Гостевые стоянки находятся в населенных пунктах в карманах местных проездов. Грузовой автотранспорт хранится также в гаражах</w:t>
      </w:r>
    </w:p>
    <w:p w:rsidR="00064D63" w:rsidRDefault="00064D63" w:rsidP="00064D63">
      <w:pPr>
        <w:spacing w:after="0"/>
        <w:jc w:val="both"/>
        <w:rPr>
          <w:rFonts w:asciiTheme="majorHAnsi" w:hAnsiTheme="majorHAnsi"/>
          <w:sz w:val="28"/>
          <w:szCs w:val="28"/>
        </w:rPr>
      </w:pPr>
      <w:r>
        <w:rPr>
          <w:rFonts w:asciiTheme="majorHAnsi" w:hAnsiTheme="majorHAnsi"/>
          <w:sz w:val="28"/>
          <w:szCs w:val="28"/>
        </w:rPr>
        <w:br w:type="page"/>
      </w:r>
    </w:p>
    <w:p w:rsidR="00064D63" w:rsidRDefault="00064D63" w:rsidP="00064D63">
      <w:pPr>
        <w:pStyle w:val="S0"/>
        <w:rPr>
          <w:rFonts w:ascii="Times New Roman" w:hAnsi="Times New Roman" w:cs="Times New Roman"/>
        </w:rPr>
      </w:pPr>
    </w:p>
    <w:p w:rsidR="00064D63" w:rsidRDefault="00064D63" w:rsidP="00064D63">
      <w:pPr>
        <w:jc w:val="center"/>
        <w:rPr>
          <w:rFonts w:ascii="Times New Roman" w:hAnsi="Times New Roman" w:cs="Times New Roman"/>
          <w:b/>
          <w:sz w:val="28"/>
          <w:szCs w:val="28"/>
        </w:rPr>
      </w:pPr>
      <w:r>
        <w:rPr>
          <w:rFonts w:ascii="Times New Roman" w:hAnsi="Times New Roman" w:cs="Times New Roman"/>
          <w:b/>
          <w:bCs/>
          <w:sz w:val="28"/>
          <w:szCs w:val="28"/>
        </w:rPr>
        <w:t xml:space="preserve">1.2. </w:t>
      </w:r>
      <w:r>
        <w:rPr>
          <w:rFonts w:ascii="Times New Roman" w:hAnsi="Times New Roman" w:cs="Times New Roman"/>
          <w:b/>
          <w:sz w:val="28"/>
          <w:szCs w:val="28"/>
        </w:rPr>
        <w:t xml:space="preserve">Социально-экономическая  характеристика </w:t>
      </w:r>
    </w:p>
    <w:p w:rsidR="00064D63" w:rsidRDefault="00064D63" w:rsidP="00064D63">
      <w:pPr>
        <w:pStyle w:val="p3"/>
        <w:shd w:val="clear" w:color="auto" w:fill="FFFFFF"/>
        <w:spacing w:before="0" w:beforeAutospacing="0" w:after="0" w:afterAutospacing="0"/>
        <w:ind w:firstLine="708"/>
        <w:jc w:val="both"/>
        <w:rPr>
          <w:sz w:val="28"/>
        </w:rPr>
      </w:pPr>
      <w:r>
        <w:rPr>
          <w:sz w:val="28"/>
        </w:rPr>
        <w:t xml:space="preserve">Численность населения имеет тенденцию к уменьшению из-за низкой рождаемости (в 2016 г. родилось 19 человек) и </w:t>
      </w:r>
      <w:r>
        <w:rPr>
          <w:i/>
          <w:sz w:val="28"/>
        </w:rPr>
        <w:t xml:space="preserve"> </w:t>
      </w:r>
      <w:r>
        <w:rPr>
          <w:sz w:val="28"/>
        </w:rPr>
        <w:t>высокой</w:t>
      </w:r>
      <w:r>
        <w:rPr>
          <w:i/>
          <w:sz w:val="28"/>
        </w:rPr>
        <w:t xml:space="preserve"> </w:t>
      </w:r>
      <w:r>
        <w:rPr>
          <w:sz w:val="28"/>
        </w:rPr>
        <w:t>смертности (в 2016 г. умерло  22 человек).</w:t>
      </w:r>
    </w:p>
    <w:p w:rsidR="00064D63" w:rsidRDefault="00064D63" w:rsidP="00064D63">
      <w:pPr>
        <w:pStyle w:val="p3"/>
        <w:shd w:val="clear" w:color="auto" w:fill="FFFFFF"/>
        <w:spacing w:before="0" w:beforeAutospacing="0" w:after="0" w:afterAutospacing="0"/>
        <w:ind w:firstLine="708"/>
        <w:jc w:val="both"/>
        <w:rPr>
          <w:sz w:val="28"/>
          <w:szCs w:val="28"/>
        </w:rPr>
      </w:pPr>
      <w:r>
        <w:rPr>
          <w:sz w:val="28"/>
          <w:szCs w:val="28"/>
        </w:rPr>
        <w:t>Численность населения на 1 января 2017 года составляет 2091 человека.</w:t>
      </w:r>
    </w:p>
    <w:p w:rsidR="00064D63" w:rsidRDefault="00064D63" w:rsidP="00064D63">
      <w:pPr>
        <w:pStyle w:val="p3"/>
        <w:shd w:val="clear" w:color="auto" w:fill="FFFFFF"/>
        <w:spacing w:before="0" w:beforeAutospacing="0" w:after="0" w:afterAutospacing="0"/>
        <w:ind w:firstLine="709"/>
        <w:jc w:val="both"/>
        <w:rPr>
          <w:sz w:val="28"/>
          <w:szCs w:val="28"/>
        </w:rPr>
      </w:pPr>
      <w:r>
        <w:rPr>
          <w:sz w:val="28"/>
          <w:szCs w:val="28"/>
        </w:rPr>
        <w:t>В разрезе населенных пунктов:</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proofErr w:type="spellStart"/>
      <w:r>
        <w:rPr>
          <w:sz w:val="28"/>
          <w:szCs w:val="28"/>
        </w:rPr>
        <w:t>с</w:t>
      </w:r>
      <w:proofErr w:type="gramStart"/>
      <w:r>
        <w:rPr>
          <w:sz w:val="28"/>
          <w:szCs w:val="28"/>
        </w:rPr>
        <w:t>.К</w:t>
      </w:r>
      <w:proofErr w:type="gramEnd"/>
      <w:r>
        <w:rPr>
          <w:sz w:val="28"/>
          <w:szCs w:val="28"/>
        </w:rPr>
        <w:t>ирюшкино</w:t>
      </w:r>
      <w:proofErr w:type="spellEnd"/>
      <w:r>
        <w:rPr>
          <w:sz w:val="28"/>
          <w:szCs w:val="28"/>
        </w:rPr>
        <w:t xml:space="preserve"> -  934 человек;</w:t>
      </w:r>
    </w:p>
    <w:p w:rsidR="00064D63" w:rsidRDefault="00064D63" w:rsidP="00064D63">
      <w:pPr>
        <w:pStyle w:val="p3"/>
        <w:numPr>
          <w:ilvl w:val="0"/>
          <w:numId w:val="35"/>
        </w:numPr>
        <w:shd w:val="clear" w:color="auto" w:fill="FFFFFF"/>
        <w:spacing w:beforeAutospacing="0" w:after="0" w:afterAutospacing="0"/>
        <w:jc w:val="both"/>
        <w:rPr>
          <w:sz w:val="28"/>
          <w:szCs w:val="28"/>
        </w:rPr>
      </w:pPr>
      <w:r>
        <w:rPr>
          <w:sz w:val="28"/>
          <w:szCs w:val="28"/>
        </w:rPr>
        <w:t>п. Муравейник - 55 человек;</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r>
        <w:rPr>
          <w:sz w:val="28"/>
          <w:szCs w:val="28"/>
        </w:rPr>
        <w:t>с. Нуштайкино - 435 человек.</w:t>
      </w:r>
    </w:p>
    <w:p w:rsidR="00064D63" w:rsidRDefault="00064D63" w:rsidP="00064D63">
      <w:pPr>
        <w:pStyle w:val="p3"/>
        <w:numPr>
          <w:ilvl w:val="0"/>
          <w:numId w:val="35"/>
        </w:numPr>
        <w:shd w:val="clear" w:color="auto" w:fill="FFFFFF"/>
        <w:spacing w:before="0" w:beforeAutospacing="0" w:after="0" w:afterAutospacing="0"/>
        <w:jc w:val="both"/>
        <w:rPr>
          <w:sz w:val="28"/>
          <w:szCs w:val="28"/>
        </w:rPr>
      </w:pPr>
      <w:proofErr w:type="spellStart"/>
      <w:r>
        <w:rPr>
          <w:sz w:val="28"/>
          <w:szCs w:val="28"/>
        </w:rPr>
        <w:t>с</w:t>
      </w:r>
      <w:proofErr w:type="gramStart"/>
      <w:r>
        <w:rPr>
          <w:sz w:val="28"/>
          <w:szCs w:val="28"/>
        </w:rPr>
        <w:t>.Б</w:t>
      </w:r>
      <w:proofErr w:type="gramEnd"/>
      <w:r>
        <w:rPr>
          <w:sz w:val="28"/>
          <w:szCs w:val="28"/>
        </w:rPr>
        <w:t>аймаково</w:t>
      </w:r>
      <w:proofErr w:type="spellEnd"/>
      <w:r>
        <w:rPr>
          <w:sz w:val="28"/>
          <w:szCs w:val="28"/>
        </w:rPr>
        <w:t xml:space="preserve"> – 678 человек</w:t>
      </w:r>
    </w:p>
    <w:p w:rsidR="00064D63" w:rsidRDefault="00064D63" w:rsidP="00064D63">
      <w:pPr>
        <w:pStyle w:val="ab"/>
        <w:ind w:firstLine="708"/>
        <w:jc w:val="both"/>
        <w:rPr>
          <w:color w:val="000000"/>
          <w:sz w:val="28"/>
          <w:szCs w:val="28"/>
        </w:rPr>
      </w:pPr>
    </w:p>
    <w:p w:rsidR="00064D63" w:rsidRDefault="00064D63" w:rsidP="00064D63">
      <w:pPr>
        <w:pStyle w:val="ab"/>
        <w:ind w:firstLine="708"/>
        <w:jc w:val="both"/>
        <w:rPr>
          <w:color w:val="000000"/>
          <w:sz w:val="28"/>
          <w:szCs w:val="28"/>
        </w:rPr>
      </w:pPr>
      <w:r>
        <w:rPr>
          <w:color w:val="000000"/>
          <w:sz w:val="28"/>
          <w:szCs w:val="28"/>
        </w:rPr>
        <w:t xml:space="preserve">Административный центр  </w:t>
      </w:r>
      <w:proofErr w:type="spellStart"/>
      <w:r>
        <w:rPr>
          <w:sz w:val="28"/>
          <w:szCs w:val="28"/>
        </w:rPr>
        <w:t>с</w:t>
      </w:r>
      <w:proofErr w:type="gramStart"/>
      <w:r>
        <w:rPr>
          <w:sz w:val="28"/>
          <w:szCs w:val="28"/>
        </w:rPr>
        <w:t>.К</w:t>
      </w:r>
      <w:proofErr w:type="gramEnd"/>
      <w:r>
        <w:rPr>
          <w:sz w:val="28"/>
          <w:szCs w:val="28"/>
        </w:rPr>
        <w:t>ирюшкино</w:t>
      </w:r>
      <w:proofErr w:type="spellEnd"/>
      <w:r>
        <w:rPr>
          <w:sz w:val="28"/>
          <w:szCs w:val="28"/>
          <w:u w:val="single"/>
        </w:rPr>
        <w:t xml:space="preserve"> </w:t>
      </w:r>
      <w:r>
        <w:rPr>
          <w:sz w:val="28"/>
          <w:szCs w:val="28"/>
        </w:rPr>
        <w:t xml:space="preserve"> </w:t>
      </w:r>
      <w:r>
        <w:rPr>
          <w:color w:val="000000"/>
          <w:sz w:val="28"/>
          <w:szCs w:val="28"/>
        </w:rPr>
        <w:t>удалён от районного центра г. Бугуруслан на 7 км.</w:t>
      </w:r>
    </w:p>
    <w:p w:rsidR="00064D63" w:rsidRDefault="00064D63" w:rsidP="00064D63">
      <w:pPr>
        <w:pStyle w:val="ab"/>
        <w:ind w:firstLine="708"/>
        <w:jc w:val="both"/>
        <w:rPr>
          <w:color w:val="000000"/>
          <w:sz w:val="28"/>
          <w:szCs w:val="28"/>
        </w:rPr>
      </w:pPr>
      <w:r>
        <w:rPr>
          <w:color w:val="000000"/>
          <w:sz w:val="28"/>
          <w:szCs w:val="28"/>
        </w:rPr>
        <w:t>Со своими соседями МО «Кирюшкинский сельсовет» связан сетью автомобильных дорог, местного значения.</w:t>
      </w:r>
    </w:p>
    <w:p w:rsidR="00064D63" w:rsidRDefault="00064D63" w:rsidP="00064D63">
      <w:pPr>
        <w:pStyle w:val="p16"/>
        <w:shd w:val="clear" w:color="auto" w:fill="FFFFFF"/>
        <w:spacing w:before="0" w:beforeAutospacing="0" w:after="0" w:afterAutospacing="0"/>
        <w:ind w:firstLine="709"/>
        <w:jc w:val="both"/>
        <w:rPr>
          <w:color w:val="000000"/>
          <w:sz w:val="28"/>
          <w:szCs w:val="28"/>
          <w:highlight w:val="yellow"/>
        </w:rPr>
      </w:pP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Связь с райцентром </w:t>
      </w:r>
      <w:proofErr w:type="gramStart"/>
      <w:r>
        <w:rPr>
          <w:color w:val="000000"/>
          <w:sz w:val="28"/>
          <w:szCs w:val="28"/>
        </w:rPr>
        <w:t>осуществляется по автодороге Бугуруслан-Коптяжево Связь между населенными пунктами внутри поселения осуществляется</w:t>
      </w:r>
      <w:proofErr w:type="gramEnd"/>
      <w:r>
        <w:rPr>
          <w:color w:val="000000"/>
          <w:sz w:val="28"/>
          <w:szCs w:val="28"/>
        </w:rPr>
        <w:t xml:space="preserve"> по муниципальным дорогам, гравийным и грунтовым покрытием. Развитая сеть автомобильных дорог, наличие рек, близость районного и областного </w:t>
      </w:r>
      <w:proofErr w:type="gramStart"/>
      <w:r>
        <w:rPr>
          <w:color w:val="000000"/>
          <w:sz w:val="28"/>
          <w:szCs w:val="28"/>
        </w:rPr>
        <w:t>центров</w:t>
      </w:r>
      <w:proofErr w:type="gramEnd"/>
      <w:r>
        <w:rPr>
          <w:color w:val="000000"/>
          <w:sz w:val="28"/>
          <w:szCs w:val="28"/>
        </w:rPr>
        <w:t xml:space="preserve"> в общем то благоприятно сказывается на социально-экономическом развитии </w:t>
      </w:r>
      <w:r>
        <w:rPr>
          <w:sz w:val="28"/>
          <w:szCs w:val="28"/>
        </w:rPr>
        <w:t>МО «Кирюшкинский сельсовет»</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Хозяйственная сфера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В МО работает тринадцать сельскохозяйственных предприятия  1 ООО «Дружба»  и 12 КФХ с численностью 110 чел; </w:t>
      </w:r>
    </w:p>
    <w:p w:rsidR="00064D63" w:rsidRDefault="00064D63" w:rsidP="00064D63">
      <w:pPr>
        <w:pStyle w:val="p16"/>
        <w:shd w:val="clear" w:color="auto" w:fill="FFFFFF"/>
        <w:spacing w:before="0" w:beforeAutospacing="0" w:after="0" w:afterAutospacing="0"/>
        <w:ind w:firstLine="709"/>
        <w:jc w:val="both"/>
        <w:rPr>
          <w:color w:val="000000"/>
          <w:sz w:val="28"/>
          <w:szCs w:val="28"/>
        </w:rPr>
      </w:pPr>
      <w:r>
        <w:rPr>
          <w:color w:val="000000"/>
          <w:sz w:val="28"/>
          <w:szCs w:val="28"/>
        </w:rPr>
        <w:t xml:space="preserve">Работают </w:t>
      </w:r>
      <w:r>
        <w:rPr>
          <w:sz w:val="28"/>
          <w:szCs w:val="28"/>
          <w:u w:val="single"/>
        </w:rPr>
        <w:t>3</w:t>
      </w:r>
      <w:r>
        <w:rPr>
          <w:sz w:val="28"/>
          <w:szCs w:val="28"/>
        </w:rPr>
        <w:t xml:space="preserve"> </w:t>
      </w:r>
      <w:r>
        <w:rPr>
          <w:color w:val="000000"/>
          <w:sz w:val="28"/>
          <w:szCs w:val="28"/>
        </w:rPr>
        <w:t xml:space="preserve">школы, </w:t>
      </w:r>
      <w:r>
        <w:rPr>
          <w:sz w:val="28"/>
          <w:szCs w:val="28"/>
          <w:u w:val="single"/>
        </w:rPr>
        <w:t xml:space="preserve"> 3 </w:t>
      </w:r>
      <w:r>
        <w:rPr>
          <w:color w:val="000000"/>
          <w:sz w:val="28"/>
          <w:szCs w:val="28"/>
        </w:rPr>
        <w:t xml:space="preserve">детских сада, 3 дома культуры, </w:t>
      </w:r>
      <w:r>
        <w:rPr>
          <w:sz w:val="28"/>
          <w:szCs w:val="28"/>
          <w:u w:val="single"/>
        </w:rPr>
        <w:t xml:space="preserve">3 </w:t>
      </w:r>
      <w:r>
        <w:rPr>
          <w:color w:val="000000"/>
          <w:sz w:val="28"/>
          <w:szCs w:val="28"/>
        </w:rPr>
        <w:t xml:space="preserve">библиотеки,  </w:t>
      </w:r>
      <w:r>
        <w:rPr>
          <w:sz w:val="28"/>
          <w:szCs w:val="28"/>
          <w:u w:val="single"/>
        </w:rPr>
        <w:t xml:space="preserve">3 </w:t>
      </w:r>
      <w:r>
        <w:rPr>
          <w:sz w:val="28"/>
          <w:szCs w:val="28"/>
        </w:rPr>
        <w:t xml:space="preserve"> </w:t>
      </w:r>
      <w:proofErr w:type="spellStart"/>
      <w:r>
        <w:rPr>
          <w:color w:val="000000"/>
          <w:sz w:val="28"/>
          <w:szCs w:val="28"/>
        </w:rPr>
        <w:t>ФАПа</w:t>
      </w:r>
      <w:proofErr w:type="spellEnd"/>
      <w:r>
        <w:rPr>
          <w:color w:val="000000"/>
          <w:sz w:val="28"/>
          <w:szCs w:val="28"/>
        </w:rPr>
        <w:t xml:space="preserve">, </w:t>
      </w:r>
      <w:r>
        <w:rPr>
          <w:sz w:val="28"/>
          <w:szCs w:val="28"/>
          <w:u w:val="single"/>
        </w:rPr>
        <w:t>3</w:t>
      </w:r>
      <w:r>
        <w:rPr>
          <w:sz w:val="28"/>
          <w:szCs w:val="28"/>
        </w:rPr>
        <w:t xml:space="preserve"> </w:t>
      </w:r>
      <w:r>
        <w:rPr>
          <w:color w:val="000000"/>
          <w:sz w:val="28"/>
          <w:szCs w:val="28"/>
        </w:rPr>
        <w:t xml:space="preserve">отделения связи, </w:t>
      </w:r>
      <w:r>
        <w:rPr>
          <w:sz w:val="28"/>
          <w:szCs w:val="28"/>
          <w:u w:val="single"/>
        </w:rPr>
        <w:t>8</w:t>
      </w:r>
      <w:r>
        <w:rPr>
          <w:sz w:val="28"/>
          <w:szCs w:val="28"/>
        </w:rPr>
        <w:t xml:space="preserve"> </w:t>
      </w:r>
      <w:r>
        <w:rPr>
          <w:color w:val="000000"/>
          <w:sz w:val="28"/>
          <w:szCs w:val="28"/>
        </w:rPr>
        <w:t>магазинов смешанной торговли</w:t>
      </w:r>
    </w:p>
    <w:p w:rsidR="00064D63" w:rsidRDefault="00064D63" w:rsidP="00064D63">
      <w:pPr>
        <w:pStyle w:val="23"/>
        <w:ind w:firstLine="709"/>
        <w:jc w:val="both"/>
        <w:rPr>
          <w:sz w:val="28"/>
          <w:szCs w:val="28"/>
        </w:rPr>
      </w:pPr>
    </w:p>
    <w:p w:rsidR="00064D63" w:rsidRDefault="00064D63" w:rsidP="00064D63">
      <w:pPr>
        <w:spacing w:after="0" w:line="240" w:lineRule="auto"/>
        <w:rPr>
          <w:rFonts w:ascii="Times New Roman" w:hAnsi="Times New Roman" w:cs="Times New Roman"/>
          <w:sz w:val="28"/>
          <w:szCs w:val="28"/>
          <w:u w:val="single"/>
        </w:rPr>
      </w:pPr>
      <w:r>
        <w:rPr>
          <w:rFonts w:ascii="Times New Roman" w:hAnsi="Times New Roman" w:cs="Times New Roman"/>
          <w:color w:val="00B050"/>
          <w:sz w:val="28"/>
          <w:szCs w:val="28"/>
        </w:rPr>
        <w:t xml:space="preserve">  </w:t>
      </w:r>
      <w:r>
        <w:rPr>
          <w:rFonts w:ascii="Times New Roman" w:hAnsi="Times New Roman" w:cs="Times New Roman"/>
          <w:sz w:val="28"/>
          <w:szCs w:val="28"/>
        </w:rPr>
        <w:t>1.2.1.  Характеристика градостроительной деятельности на территории МО «Кирюшкинский сельсовет» Бугурусланского района Оренбургской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включая деятельность в сфере транспорта, </w:t>
      </w:r>
      <w:r>
        <w:rPr>
          <w:rFonts w:ascii="Times New Roman" w:hAnsi="Times New Roman" w:cs="Times New Roman"/>
          <w:sz w:val="28"/>
          <w:szCs w:val="28"/>
          <w:u w:val="single"/>
        </w:rPr>
        <w:t>оценку транспортного спроса.</w:t>
      </w:r>
    </w:p>
    <w:p w:rsidR="00064D63" w:rsidRDefault="00064D63" w:rsidP="00064D6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Удобное транспортно-географическое положение </w:t>
      </w:r>
      <w:r>
        <w:rPr>
          <w:rFonts w:ascii="Times New Roman" w:hAnsi="Times New Roman" w:cs="Times New Roman"/>
          <w:sz w:val="28"/>
          <w:szCs w:val="28"/>
        </w:rPr>
        <w:t>МО «Кирюшкинский сельсовет» Бугурусланского района Оренбургской области</w:t>
      </w:r>
      <w:proofErr w:type="gramStart"/>
      <w:r>
        <w:rPr>
          <w:rFonts w:ascii="Times New Roman" w:hAnsi="Times New Roman" w:cs="Times New Roman"/>
          <w:sz w:val="28"/>
          <w:szCs w:val="28"/>
        </w:rPr>
        <w:t xml:space="preserve"> ,</w:t>
      </w:r>
      <w:proofErr w:type="gram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благоприятные природно-климатические условия, наличие лесных и рекреационных ресурсов, историко-культурный потенциал, связанный с исторической 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Ограничивающими факторами такого развития являются: недостаток территориальных 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w:t>
      </w:r>
      <w:r>
        <w:rPr>
          <w:rFonts w:ascii="Times New Roman" w:hAnsi="Times New Roman" w:cs="Times New Roman"/>
          <w:sz w:val="28"/>
          <w:szCs w:val="28"/>
        </w:rPr>
        <w:t xml:space="preserve">МО «Кирюшкинский сельсовет» </w:t>
      </w:r>
      <w:r>
        <w:rPr>
          <w:rFonts w:ascii="Times New Roman" w:eastAsia="Times New Roman" w:hAnsi="Times New Roman" w:cs="Times New Roman"/>
          <w:color w:val="000000"/>
          <w:sz w:val="28"/>
          <w:szCs w:val="28"/>
        </w:rPr>
        <w:t>занимает территорию с жилой застройкой, представленной одноэтажными 1- 2 квартирными жилыми домами с различными по площади земельными участками.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Из общественных и культурно-бытовых учреждений в МО «Кирюшкинский сельсовет» имеются: школы, детские сады, медпункты, библиотеки, административное учреждение, магазины.</w:t>
      </w:r>
      <w:proofErr w:type="gramEnd"/>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основу планировочного решения МО «Кирюшкинский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перспективу планировочная структура МО «Кирюшкинский сельсовет» видится как сеть небольших населенных пунктов, связанная между собой эффективно организованной транспортной инфраструктурой и развитыми хозяйственными отношениями, как между собой, так и с более крупными планировочными центрами края и соседних районов.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площадь жилых помещений в МО «Кирюшкинский сельсовет» по данным за 2016 год составляет  </w:t>
      </w:r>
      <w:r>
        <w:rPr>
          <w:rFonts w:ascii="Times New Roman" w:hAnsi="Times New Roman" w:cs="Times New Roman"/>
          <w:sz w:val="28"/>
          <w:szCs w:val="28"/>
          <w:u w:val="single"/>
        </w:rPr>
        <w:t>42.843</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тыс. м</w:t>
      </w:r>
      <w:proofErr w:type="gramStart"/>
      <w:r>
        <w:rPr>
          <w:rFonts w:ascii="Times New Roman" w:eastAsia="Times New Roman" w:hAnsi="Times New Roman" w:cs="Times New Roman"/>
          <w:color w:val="000000"/>
          <w:sz w:val="28"/>
          <w:szCs w:val="28"/>
        </w:rPr>
        <w:t>2</w:t>
      </w:r>
      <w:proofErr w:type="gramEnd"/>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u w:val="single"/>
        </w:rPr>
        <w:t>20</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от общей площади жилых помещений  составляют </w:t>
      </w:r>
      <w:r>
        <w:rPr>
          <w:rFonts w:ascii="Times New Roman" w:eastAsia="Times New Roman" w:hAnsi="Times New Roman" w:cs="Times New Roman"/>
          <w:sz w:val="28"/>
          <w:szCs w:val="28"/>
        </w:rPr>
        <w:t>многоквартирные дома, 80 % приходится на индивидуальные жилые дома.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Наибольшую долю жилищного фонда (</w:t>
      </w:r>
      <w:r>
        <w:rPr>
          <w:rFonts w:ascii="Times New Roman" w:hAnsi="Times New Roman" w:cs="Times New Roman"/>
          <w:sz w:val="28"/>
          <w:szCs w:val="28"/>
          <w:u w:val="single"/>
        </w:rPr>
        <w:t>40</w:t>
      </w:r>
      <w:r>
        <w:rPr>
          <w:rFonts w:ascii="Times New Roman" w:eastAsia="Times New Roman" w:hAnsi="Times New Roman" w:cs="Times New Roman"/>
          <w:color w:val="000000"/>
          <w:sz w:val="28"/>
          <w:szCs w:val="28"/>
        </w:rPr>
        <w:t xml:space="preserve">%) занимают дома с износом до </w:t>
      </w:r>
      <w:r>
        <w:rPr>
          <w:rFonts w:ascii="Times New Roman" w:hAnsi="Times New Roman" w:cs="Times New Roman"/>
          <w:sz w:val="28"/>
          <w:szCs w:val="28"/>
          <w:u w:val="single"/>
        </w:rPr>
        <w:t>65</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Дома со степенью износа свыше </w:t>
      </w:r>
      <w:r>
        <w:rPr>
          <w:rFonts w:ascii="Times New Roman" w:hAnsi="Times New Roman" w:cs="Times New Roman"/>
          <w:sz w:val="28"/>
          <w:szCs w:val="28"/>
          <w:u w:val="single"/>
        </w:rPr>
        <w:t>70</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занимают </w:t>
      </w:r>
      <w:r>
        <w:rPr>
          <w:rFonts w:ascii="Times New Roman" w:hAnsi="Times New Roman" w:cs="Times New Roman"/>
          <w:sz w:val="28"/>
          <w:szCs w:val="28"/>
          <w:u w:val="single"/>
        </w:rPr>
        <w:t>9</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w:t>
      </w:r>
    </w:p>
    <w:p w:rsidR="00064D63" w:rsidRDefault="00064D63" w:rsidP="00064D63">
      <w:pPr>
        <w:pStyle w:val="ab"/>
        <w:shd w:val="clear" w:color="auto" w:fill="FFFFFF"/>
        <w:ind w:firstLine="708"/>
        <w:jc w:val="both"/>
        <w:rPr>
          <w:rFonts w:ascii="Times New Roman" w:eastAsia="Times New Roman" w:hAnsi="Times New Roman" w:cs="Times New Roman"/>
          <w:color w:val="000000"/>
          <w:sz w:val="28"/>
          <w:szCs w:val="28"/>
        </w:rPr>
      </w:pPr>
      <w:r>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064D63" w:rsidRDefault="00064D63" w:rsidP="00064D63">
      <w:pPr>
        <w:pStyle w:val="ab"/>
        <w:shd w:val="clear" w:color="auto" w:fill="FFFFFF"/>
        <w:ind w:firstLine="709"/>
        <w:jc w:val="both"/>
        <w:rPr>
          <w:color w:val="000000"/>
          <w:sz w:val="28"/>
          <w:szCs w:val="28"/>
        </w:rPr>
      </w:pPr>
      <w:r>
        <w:rPr>
          <w:color w:val="000000"/>
          <w:sz w:val="28"/>
          <w:szCs w:val="28"/>
        </w:rPr>
        <w:t>В основе оценки транспортного спроса на объекты тяготения лежат потребности населения в передвижении.</w:t>
      </w:r>
    </w:p>
    <w:p w:rsidR="00064D63" w:rsidRDefault="00064D63" w:rsidP="00064D63">
      <w:pPr>
        <w:pStyle w:val="ab"/>
        <w:shd w:val="clear" w:color="auto" w:fill="FFFFFF"/>
        <w:ind w:firstLine="708"/>
        <w:jc w:val="both"/>
        <w:rPr>
          <w:color w:val="000000"/>
          <w:sz w:val="28"/>
          <w:szCs w:val="28"/>
        </w:rPr>
      </w:pPr>
      <w:r>
        <w:rPr>
          <w:color w:val="000000"/>
          <w:sz w:val="28"/>
          <w:szCs w:val="28"/>
        </w:rPr>
        <w:t>Можно выделить основные группы объектов тяготения:</w:t>
      </w:r>
    </w:p>
    <w:p w:rsidR="00064D63" w:rsidRDefault="00064D63" w:rsidP="00064D63">
      <w:pPr>
        <w:pStyle w:val="ab"/>
        <w:shd w:val="clear" w:color="auto" w:fill="FFFFFF"/>
        <w:jc w:val="both"/>
        <w:rPr>
          <w:color w:val="000000"/>
          <w:sz w:val="28"/>
          <w:szCs w:val="28"/>
        </w:rPr>
      </w:pPr>
      <w:r>
        <w:rPr>
          <w:color w:val="000000"/>
          <w:sz w:val="28"/>
          <w:szCs w:val="28"/>
        </w:rPr>
        <w:t>- объекты социальной сферы;</w:t>
      </w:r>
    </w:p>
    <w:p w:rsidR="00064D63" w:rsidRDefault="00064D63" w:rsidP="00064D63">
      <w:pPr>
        <w:pStyle w:val="ab"/>
        <w:shd w:val="clear" w:color="auto" w:fill="FFFFFF"/>
        <w:jc w:val="both"/>
        <w:rPr>
          <w:color w:val="000000"/>
          <w:sz w:val="28"/>
          <w:szCs w:val="28"/>
        </w:rPr>
      </w:pPr>
      <w:r>
        <w:rPr>
          <w:color w:val="000000"/>
          <w:sz w:val="28"/>
          <w:szCs w:val="28"/>
        </w:rPr>
        <w:t>- объекты культурной сферы;</w:t>
      </w:r>
    </w:p>
    <w:p w:rsidR="00064D63" w:rsidRDefault="00064D63" w:rsidP="00064D63">
      <w:pPr>
        <w:pStyle w:val="ab"/>
        <w:shd w:val="clear" w:color="auto" w:fill="FFFFFF"/>
        <w:jc w:val="both"/>
        <w:rPr>
          <w:color w:val="000000"/>
          <w:sz w:val="28"/>
          <w:szCs w:val="28"/>
        </w:rPr>
      </w:pPr>
      <w:r>
        <w:rPr>
          <w:color w:val="000000"/>
          <w:sz w:val="28"/>
          <w:szCs w:val="28"/>
        </w:rPr>
        <w:t>- узловые объекты транспортной инфраструктуры;</w:t>
      </w:r>
    </w:p>
    <w:p w:rsidR="00064D63" w:rsidRDefault="00064D63" w:rsidP="00064D63">
      <w:pPr>
        <w:pStyle w:val="ab"/>
        <w:shd w:val="clear" w:color="auto" w:fill="FFFFFF"/>
        <w:jc w:val="both"/>
        <w:rPr>
          <w:color w:val="000000"/>
          <w:sz w:val="28"/>
          <w:szCs w:val="28"/>
        </w:rPr>
      </w:pPr>
      <w:r>
        <w:rPr>
          <w:color w:val="000000"/>
          <w:sz w:val="28"/>
          <w:szCs w:val="28"/>
        </w:rPr>
        <w:t>- объекты трудовой занятости населения.</w:t>
      </w:r>
    </w:p>
    <w:p w:rsidR="00064D63" w:rsidRDefault="00064D63" w:rsidP="00064D63">
      <w:pPr>
        <w:pStyle w:val="ab"/>
        <w:shd w:val="clear" w:color="auto" w:fill="FFFFFF"/>
        <w:ind w:firstLine="708"/>
        <w:jc w:val="both"/>
        <w:rPr>
          <w:color w:val="000000"/>
          <w:sz w:val="28"/>
          <w:szCs w:val="28"/>
        </w:rPr>
      </w:pPr>
      <w:r>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064D63" w:rsidRDefault="00064D63" w:rsidP="00064D63">
      <w:pPr>
        <w:pStyle w:val="ab"/>
        <w:shd w:val="clear" w:color="auto" w:fill="FFFFFF"/>
        <w:ind w:firstLine="708"/>
        <w:jc w:val="both"/>
        <w:rPr>
          <w:color w:val="000000"/>
          <w:sz w:val="28"/>
          <w:szCs w:val="28"/>
        </w:rPr>
      </w:pPr>
      <w:r>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осуществляются железнодорожным транспортом. Доставка к объектам трудовой занятости населения за пределы поселка, осуществляется преимущественно автотранспортом.</w:t>
      </w:r>
    </w:p>
    <w:p w:rsidR="00064D63" w:rsidRDefault="00064D63" w:rsidP="00064D63">
      <w:pPr>
        <w:pStyle w:val="ab"/>
        <w:shd w:val="clear" w:color="auto" w:fill="FFFFFF"/>
        <w:ind w:firstLine="708"/>
        <w:jc w:val="both"/>
        <w:rPr>
          <w:color w:val="000000"/>
          <w:sz w:val="28"/>
          <w:szCs w:val="28"/>
        </w:rPr>
      </w:pPr>
    </w:p>
    <w:p w:rsidR="00064D63" w:rsidRDefault="00064D63" w:rsidP="00064D63">
      <w:pPr>
        <w:pStyle w:val="ab"/>
        <w:shd w:val="clear" w:color="auto" w:fill="FFFFFF"/>
        <w:ind w:firstLine="708"/>
        <w:jc w:val="both"/>
        <w:rPr>
          <w:color w:val="000000"/>
          <w:sz w:val="28"/>
          <w:szCs w:val="28"/>
        </w:rPr>
      </w:pPr>
    </w:p>
    <w:p w:rsidR="00064D63" w:rsidRDefault="00064D63" w:rsidP="00064D63">
      <w:pPr>
        <w:pStyle w:val="a7"/>
        <w:numPr>
          <w:ilvl w:val="1"/>
          <w:numId w:val="31"/>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064D63" w:rsidRDefault="00064D63" w:rsidP="00064D63">
      <w:pPr>
        <w:pStyle w:val="a7"/>
        <w:ind w:left="1440"/>
        <w:jc w:val="center"/>
        <w:rPr>
          <w:rFonts w:ascii="Times New Roman" w:hAnsi="Times New Roman" w:cs="Times New Roman"/>
          <w:b/>
          <w:sz w:val="28"/>
          <w:szCs w:val="28"/>
        </w:rPr>
      </w:pPr>
    </w:p>
    <w:p w:rsidR="00064D63" w:rsidRDefault="00064D63" w:rsidP="00064D63">
      <w:pPr>
        <w:pStyle w:val="a7"/>
        <w:numPr>
          <w:ilvl w:val="2"/>
          <w:numId w:val="31"/>
        </w:num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Автомобильный транспорт.</w:t>
      </w:r>
    </w:p>
    <w:p w:rsidR="00064D63" w:rsidRDefault="00064D63" w:rsidP="00064D63">
      <w:pPr>
        <w:pStyle w:val="ab"/>
        <w:shd w:val="clear" w:color="auto" w:fill="FFFFFF"/>
        <w:ind w:firstLine="708"/>
        <w:jc w:val="both"/>
        <w:rPr>
          <w:rFonts w:ascii="Times New Roman" w:hAnsi="Times New Roman" w:cs="Times New Roman"/>
          <w:color w:val="000000"/>
          <w:sz w:val="28"/>
          <w:szCs w:val="28"/>
        </w:rPr>
      </w:pPr>
      <w:r>
        <w:rPr>
          <w:color w:val="000000"/>
          <w:sz w:val="28"/>
          <w:szCs w:val="28"/>
        </w:rPr>
        <w:t>На территории МО «Кирюшкинский сельсовет» существует устоявшаяся инфраструктура автомобильного транспорта.</w:t>
      </w:r>
    </w:p>
    <w:p w:rsidR="00064D63" w:rsidRDefault="00064D63" w:rsidP="00064D63">
      <w:pPr>
        <w:pStyle w:val="ab"/>
        <w:shd w:val="clear" w:color="auto" w:fill="FFFFFF"/>
        <w:ind w:firstLine="708"/>
        <w:jc w:val="both"/>
        <w:rPr>
          <w:color w:val="000000"/>
          <w:sz w:val="28"/>
          <w:szCs w:val="28"/>
        </w:rPr>
      </w:pPr>
      <w:r>
        <w:rPr>
          <w:color w:val="000000"/>
          <w:sz w:val="28"/>
          <w:szCs w:val="28"/>
        </w:rPr>
        <w:t>Пассажирские перевозки и грузовые перевозки осуществляются автомобильным транспортом.</w:t>
      </w:r>
    </w:p>
    <w:p w:rsidR="00064D63" w:rsidRDefault="00064D63" w:rsidP="00064D63">
      <w:pPr>
        <w:pStyle w:val="ab"/>
        <w:shd w:val="clear" w:color="auto" w:fill="FFFFFF"/>
        <w:ind w:firstLine="708"/>
        <w:jc w:val="both"/>
        <w:rPr>
          <w:color w:val="000000"/>
          <w:sz w:val="28"/>
          <w:szCs w:val="28"/>
        </w:rPr>
      </w:pPr>
      <w:r>
        <w:rPr>
          <w:color w:val="000000"/>
          <w:sz w:val="28"/>
          <w:szCs w:val="28"/>
        </w:rPr>
        <w:t>Уровень автомобилизации МО «Кирюшкинский сельсовет» оценивается как меньше средней (при уровне автомобилизации в Российской Федерации 70 единиц на 1000 человек), что обусловлено наличием автобусного сообщения с районным и областным центром.</w:t>
      </w:r>
    </w:p>
    <w:p w:rsidR="00064D63" w:rsidRDefault="00064D63" w:rsidP="00064D63">
      <w:pPr>
        <w:pStyle w:val="ab"/>
        <w:shd w:val="clear" w:color="auto" w:fill="FFFFFF"/>
        <w:ind w:firstLine="708"/>
        <w:jc w:val="both"/>
        <w:rPr>
          <w:color w:val="000000"/>
          <w:sz w:val="28"/>
          <w:szCs w:val="28"/>
        </w:rPr>
      </w:pPr>
      <w:r>
        <w:rPr>
          <w:color w:val="000000"/>
          <w:sz w:val="28"/>
          <w:szCs w:val="28"/>
        </w:rPr>
        <w:t>Грузовой транспорт в основном представлен сельскохозяйственной техникой.</w:t>
      </w:r>
    </w:p>
    <w:p w:rsidR="00064D63" w:rsidRDefault="00064D63" w:rsidP="00064D63">
      <w:pPr>
        <w:pStyle w:val="ab"/>
        <w:shd w:val="clear" w:color="auto" w:fill="FFFFFF"/>
        <w:ind w:firstLine="708"/>
        <w:jc w:val="both"/>
        <w:rPr>
          <w:color w:val="000000"/>
          <w:sz w:val="28"/>
          <w:szCs w:val="28"/>
        </w:rPr>
      </w:pPr>
      <w:r>
        <w:rPr>
          <w:color w:val="000000"/>
          <w:sz w:val="28"/>
          <w:szCs w:val="28"/>
        </w:rPr>
        <w:t>В основе формирования улично-дорожной сети населенных пунктов лежат: основная улица, второстепенные улицы, проезды.</w:t>
      </w:r>
    </w:p>
    <w:p w:rsidR="00064D63" w:rsidRDefault="00064D63" w:rsidP="00064D63">
      <w:pPr>
        <w:pStyle w:val="3"/>
        <w:numPr>
          <w:ilvl w:val="2"/>
          <w:numId w:val="31"/>
        </w:numPr>
        <w:shd w:val="clear" w:color="auto" w:fill="FFFFFF"/>
        <w:jc w:val="center"/>
        <w:rPr>
          <w:color w:val="000000"/>
          <w:sz w:val="28"/>
          <w:szCs w:val="28"/>
        </w:rPr>
      </w:pPr>
      <w:r>
        <w:rPr>
          <w:color w:val="000000"/>
          <w:sz w:val="28"/>
          <w:szCs w:val="28"/>
        </w:rPr>
        <w:t>Водный транспорт</w:t>
      </w:r>
    </w:p>
    <w:p w:rsidR="00064D63" w:rsidRDefault="00064D63" w:rsidP="00064D63">
      <w:pPr>
        <w:pStyle w:val="3"/>
        <w:ind w:left="720"/>
        <w:jc w:val="center"/>
        <w:rPr>
          <w:sz w:val="28"/>
          <w:szCs w:val="28"/>
        </w:rPr>
      </w:pPr>
      <w:bookmarkStart w:id="34" w:name="_Toc312530952"/>
      <w:bookmarkStart w:id="35" w:name="_Toc270950886"/>
      <w:bookmarkStart w:id="36" w:name="_Toc242512384"/>
      <w:r>
        <w:rPr>
          <w:sz w:val="28"/>
          <w:szCs w:val="28"/>
        </w:rPr>
        <w:t>Водный транспорт</w:t>
      </w:r>
      <w:bookmarkEnd w:id="34"/>
      <w:bookmarkEnd w:id="35"/>
      <w:bookmarkEnd w:id="36"/>
    </w:p>
    <w:p w:rsidR="00064D63" w:rsidRDefault="00064D63" w:rsidP="00064D63">
      <w:pPr>
        <w:rPr>
          <w:rFonts w:ascii="Times New Roman" w:hAnsi="Times New Roman" w:cs="Times New Roman"/>
        </w:rPr>
      </w:pPr>
    </w:p>
    <w:p w:rsidR="00064D63" w:rsidRDefault="00064D63" w:rsidP="00064D63">
      <w:pPr>
        <w:spacing w:after="0"/>
        <w:rPr>
          <w:rFonts w:ascii="Times New Roman" w:hAnsi="Times New Roman" w:cs="Times New Roman"/>
          <w:sz w:val="28"/>
          <w:szCs w:val="28"/>
        </w:rPr>
      </w:pPr>
      <w:r>
        <w:rPr>
          <w:rFonts w:ascii="Times New Roman" w:hAnsi="Times New Roman" w:cs="Times New Roman"/>
          <w:sz w:val="28"/>
          <w:szCs w:val="28"/>
        </w:rPr>
        <w:t xml:space="preserve">     Речная сеть Бугурусланского  муниципального района довольно развита. Характерны небольшие реки, теряющиеся среди холмистых равнин. Судоходство отсутствует.</w:t>
      </w:r>
    </w:p>
    <w:p w:rsidR="00064D63" w:rsidRDefault="00064D63" w:rsidP="00064D63">
      <w:pPr>
        <w:pStyle w:val="af5"/>
        <w:spacing w:line="276" w:lineRule="auto"/>
        <w:ind w:firstLine="0"/>
        <w:rPr>
          <w:lang w:val="ru-RU"/>
        </w:rPr>
      </w:pPr>
      <w:r>
        <w:rPr>
          <w:lang w:val="ru-RU"/>
        </w:rPr>
        <w:t xml:space="preserve">Водный транспорт поселения представлен </w:t>
      </w:r>
      <w:proofErr w:type="spellStart"/>
      <w:r>
        <w:rPr>
          <w:lang w:val="ru-RU"/>
        </w:rPr>
        <w:t>плавсредствами</w:t>
      </w:r>
      <w:proofErr w:type="spellEnd"/>
      <w:r>
        <w:rPr>
          <w:lang w:val="ru-RU"/>
        </w:rPr>
        <w:t xml:space="preserve"> частных лиц.</w:t>
      </w:r>
    </w:p>
    <w:p w:rsidR="00064D63" w:rsidRDefault="00064D63" w:rsidP="00064D63">
      <w:pPr>
        <w:pStyle w:val="af5"/>
        <w:spacing w:line="276" w:lineRule="auto"/>
        <w:ind w:firstLine="0"/>
        <w:rPr>
          <w:rFonts w:asciiTheme="majorHAnsi" w:hAnsiTheme="majorHAnsi"/>
          <w:lang w:val="ru-RU"/>
        </w:rPr>
      </w:pPr>
    </w:p>
    <w:p w:rsidR="00064D63" w:rsidRDefault="00064D63" w:rsidP="00064D63">
      <w:pPr>
        <w:pStyle w:val="3"/>
        <w:spacing w:before="0"/>
        <w:ind w:left="720"/>
        <w:jc w:val="center"/>
        <w:rPr>
          <w:sz w:val="28"/>
          <w:szCs w:val="28"/>
        </w:rPr>
      </w:pPr>
      <w:r>
        <w:rPr>
          <w:sz w:val="28"/>
          <w:szCs w:val="28"/>
        </w:rPr>
        <w:t>Железнодорожный транспорт</w:t>
      </w:r>
    </w:p>
    <w:p w:rsidR="00064D63" w:rsidRDefault="00064D63" w:rsidP="00064D63">
      <w:pPr>
        <w:rPr>
          <w:rFonts w:ascii="Times New Roman" w:hAnsi="Times New Roman" w:cs="Times New Roman"/>
        </w:rPr>
      </w:pPr>
    </w:p>
    <w:p w:rsidR="00064D63" w:rsidRDefault="00064D63" w:rsidP="00064D63">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По территории МО «Кирюшкинский сельсовет» проходит электрифицированная железная дорога Куйбышевской железнодорожной линии Самара – Бугуруслан – Абдулино – Уфа. </w:t>
      </w:r>
      <w:r>
        <w:rPr>
          <w:rFonts w:ascii="Times New Roman" w:hAnsi="Times New Roman" w:cs="Times New Roman"/>
          <w:sz w:val="28"/>
          <w:szCs w:val="28"/>
        </w:rPr>
        <w:t>Данная железная дорога представляет собой ответвление от международного транспортного коридора (МТК) широтного направления «Транссиб» TS. На территории сельсовета крупных железнодорожных станций нет.</w:t>
      </w:r>
    </w:p>
    <w:p w:rsidR="00064D63" w:rsidRDefault="00064D63" w:rsidP="00064D63">
      <w:pPr>
        <w:pStyle w:val="af6"/>
        <w:spacing w:after="0"/>
        <w:ind w:left="0" w:firstLine="709"/>
        <w:jc w:val="both"/>
        <w:rPr>
          <w:rFonts w:ascii="Times New Roman" w:hAnsi="Times New Roman" w:cs="Times New Roman"/>
          <w:sz w:val="28"/>
          <w:szCs w:val="28"/>
        </w:rPr>
      </w:pPr>
    </w:p>
    <w:p w:rsidR="00064D63" w:rsidRDefault="00064D63" w:rsidP="00064D63">
      <w:pPr>
        <w:pStyle w:val="3"/>
        <w:spacing w:before="0"/>
        <w:jc w:val="center"/>
        <w:rPr>
          <w:sz w:val="22"/>
          <w:szCs w:val="28"/>
        </w:rPr>
      </w:pPr>
      <w:r>
        <w:rPr>
          <w:szCs w:val="28"/>
        </w:rPr>
        <w:t xml:space="preserve"> </w:t>
      </w:r>
    </w:p>
    <w:p w:rsidR="00064D63" w:rsidRDefault="00064D63" w:rsidP="00064D63">
      <w:pPr>
        <w:pStyle w:val="3"/>
        <w:spacing w:before="0"/>
        <w:ind w:left="720"/>
        <w:jc w:val="center"/>
        <w:rPr>
          <w:sz w:val="28"/>
          <w:szCs w:val="28"/>
        </w:rPr>
      </w:pPr>
      <w:r>
        <w:rPr>
          <w:sz w:val="28"/>
          <w:szCs w:val="28"/>
        </w:rPr>
        <w:t>Воздушный  транспорт</w:t>
      </w:r>
    </w:p>
    <w:p w:rsidR="00064D63" w:rsidRDefault="00064D63" w:rsidP="00064D63">
      <w:pPr>
        <w:rPr>
          <w:rFonts w:ascii="Times New Roman" w:hAnsi="Times New Roman" w:cs="Times New Roman"/>
        </w:rPr>
      </w:pPr>
    </w:p>
    <w:p w:rsidR="00064D63" w:rsidRDefault="00064D63" w:rsidP="00064D63">
      <w:pPr>
        <w:spacing w:after="0"/>
        <w:ind w:firstLine="709"/>
        <w:jc w:val="both"/>
        <w:rPr>
          <w:rFonts w:ascii="Times New Roman" w:hAnsi="Times New Roman" w:cs="Times New Roman"/>
          <w:sz w:val="28"/>
          <w:szCs w:val="28"/>
        </w:rPr>
      </w:pPr>
      <w:r>
        <w:rPr>
          <w:rFonts w:ascii="Times New Roman" w:hAnsi="Times New Roman" w:cs="Times New Roman"/>
          <w:sz w:val="28"/>
          <w:szCs w:val="28"/>
        </w:rPr>
        <w:t>Воздушный транспорт в настоящее время в муниципальном образовании – отсутствует.</w:t>
      </w:r>
    </w:p>
    <w:p w:rsidR="00064D63" w:rsidRDefault="00064D63" w:rsidP="00064D63">
      <w:pPr>
        <w:pStyle w:val="a7"/>
        <w:ind w:left="1440"/>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сети дорог </w:t>
      </w:r>
      <w:r>
        <w:rPr>
          <w:rFonts w:ascii="Times New Roman" w:hAnsi="Times New Roman" w:cs="Times New Roman"/>
          <w:b/>
          <w:color w:val="000000"/>
          <w:sz w:val="28"/>
          <w:szCs w:val="28"/>
        </w:rPr>
        <w:t>МО «Кирюшкинский сельсовет»</w:t>
      </w:r>
      <w:r>
        <w:rPr>
          <w:rFonts w:ascii="Times New Roman" w:hAnsi="Times New Roman" w:cs="Times New Roman"/>
          <w:b/>
          <w:sz w:val="28"/>
          <w:szCs w:val="28"/>
        </w:rPr>
        <w:t>.</w:t>
      </w:r>
    </w:p>
    <w:p w:rsidR="00064D63" w:rsidRDefault="00064D63" w:rsidP="00064D63">
      <w:pPr>
        <w:pStyle w:val="a7"/>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pStyle w:val="a7"/>
        <w:numPr>
          <w:ilvl w:val="2"/>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Параметры дорожного движения</w:t>
      </w: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064D63" w:rsidRDefault="00064D63" w:rsidP="00064D63">
      <w:pPr>
        <w:autoSpaceDE w:val="0"/>
        <w:autoSpaceDN w:val="0"/>
        <w:adjustRightInd w:val="0"/>
        <w:spacing w:after="0" w:line="240" w:lineRule="auto"/>
        <w:ind w:left="708" w:firstLine="1"/>
        <w:rPr>
          <w:rFonts w:ascii="Times New Roman" w:hAnsi="Times New Roman" w:cs="Times New Roman"/>
          <w:color w:val="000000"/>
          <w:sz w:val="28"/>
          <w:szCs w:val="28"/>
        </w:rPr>
      </w:pPr>
      <w:r>
        <w:rPr>
          <w:rFonts w:ascii="Times New Roman" w:hAnsi="Times New Roman" w:cs="Times New Roman"/>
          <w:color w:val="000000"/>
          <w:sz w:val="28"/>
          <w:szCs w:val="28"/>
        </w:rPr>
        <w:br/>
        <w:t xml:space="preserve">Уличная сеть  </w:t>
      </w:r>
      <w:r>
        <w:rPr>
          <w:rFonts w:asciiTheme="majorHAnsi" w:hAnsiTheme="majorHAnsi"/>
          <w:color w:val="000000"/>
          <w:sz w:val="28"/>
          <w:szCs w:val="28"/>
        </w:rPr>
        <w:t xml:space="preserve">МО «Кирюшкинский сельсовет» </w:t>
      </w:r>
      <w:r>
        <w:rPr>
          <w:rFonts w:ascii="Times New Roman" w:hAnsi="Times New Roman" w:cs="Times New Roman"/>
          <w:color w:val="000000"/>
          <w:sz w:val="28"/>
          <w:szCs w:val="28"/>
        </w:rPr>
        <w:t xml:space="preserve">имеет линейное построение. </w:t>
      </w:r>
    </w:p>
    <w:p w:rsidR="00064D63" w:rsidRDefault="00064D63" w:rsidP="00064D63">
      <w:pPr>
        <w:autoSpaceDE w:val="0"/>
        <w:autoSpaceDN w:val="0"/>
        <w:adjustRightInd w:val="0"/>
        <w:spacing w:after="0" w:line="240" w:lineRule="auto"/>
        <w:ind w:firstLine="708"/>
        <w:rPr>
          <w:color w:val="000000"/>
          <w:sz w:val="28"/>
          <w:szCs w:val="28"/>
        </w:rPr>
      </w:pPr>
      <w:r>
        <w:rPr>
          <w:rFonts w:ascii="Times New Roman" w:hAnsi="Times New Roman" w:cs="Times New Roman"/>
          <w:color w:val="000000"/>
          <w:sz w:val="28"/>
          <w:szCs w:val="28"/>
        </w:rPr>
        <w:t xml:space="preserve">Ширина главных улиц колеблется от  </w:t>
      </w:r>
      <w:r>
        <w:rPr>
          <w:rFonts w:ascii="Times New Roman" w:hAnsi="Times New Roman" w:cs="Times New Roman"/>
          <w:sz w:val="28"/>
          <w:szCs w:val="28"/>
          <w:u w:val="single"/>
        </w:rPr>
        <w:t xml:space="preserve">20 м. </w:t>
      </w:r>
      <w:r>
        <w:rPr>
          <w:rFonts w:ascii="Times New Roman" w:hAnsi="Times New Roman" w:cs="Times New Roman"/>
          <w:color w:val="000000"/>
          <w:sz w:val="28"/>
          <w:szCs w:val="28"/>
        </w:rPr>
        <w:t xml:space="preserve">до </w:t>
      </w:r>
      <w:r>
        <w:rPr>
          <w:rFonts w:ascii="Times New Roman" w:hAnsi="Times New Roman" w:cs="Times New Roman"/>
          <w:sz w:val="28"/>
          <w:szCs w:val="28"/>
          <w:u w:val="single"/>
        </w:rPr>
        <w:t xml:space="preserve">35 </w:t>
      </w:r>
      <w:r>
        <w:rPr>
          <w:rFonts w:ascii="Times New Roman" w:hAnsi="Times New Roman" w:cs="Times New Roman"/>
          <w:color w:val="000000"/>
          <w:sz w:val="28"/>
          <w:szCs w:val="28"/>
        </w:rPr>
        <w:t xml:space="preserve"> метров. </w:t>
      </w:r>
    </w:p>
    <w:p w:rsidR="00064D63" w:rsidRDefault="00064D63" w:rsidP="00064D63">
      <w:pPr>
        <w:pStyle w:val="western"/>
        <w:shd w:val="clear" w:color="auto" w:fill="FFFFFF"/>
        <w:spacing w:before="0" w:beforeAutospacing="0" w:after="0" w:afterAutospacing="0"/>
        <w:ind w:firstLine="708"/>
        <w:rPr>
          <w:color w:val="000000"/>
          <w:sz w:val="28"/>
          <w:szCs w:val="28"/>
        </w:rPr>
      </w:pPr>
      <w:r>
        <w:rPr>
          <w:color w:val="000000"/>
          <w:sz w:val="28"/>
          <w:szCs w:val="28"/>
        </w:rPr>
        <w:t xml:space="preserve">В таблице </w:t>
      </w:r>
      <w:r>
        <w:rPr>
          <w:sz w:val="28"/>
          <w:szCs w:val="28"/>
        </w:rPr>
        <w:t xml:space="preserve">№3 </w:t>
      </w:r>
      <w:r>
        <w:rPr>
          <w:color w:val="000000"/>
          <w:sz w:val="28"/>
          <w:szCs w:val="28"/>
        </w:rPr>
        <w:t xml:space="preserve">приведен перечень дорог </w:t>
      </w:r>
      <w:r>
        <w:rPr>
          <w:sz w:val="28"/>
          <w:szCs w:val="28"/>
        </w:rPr>
        <w:t xml:space="preserve">МО «Кирюшкинский сельсовет», </w:t>
      </w:r>
      <w:r>
        <w:rPr>
          <w:color w:val="000000"/>
          <w:sz w:val="28"/>
          <w:szCs w:val="28"/>
        </w:rPr>
        <w:t xml:space="preserve">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064D63" w:rsidRDefault="00064D63" w:rsidP="00064D63">
      <w:pPr>
        <w:pStyle w:val="western"/>
        <w:shd w:val="clear" w:color="auto" w:fill="FFFFFF"/>
        <w:spacing w:before="0" w:beforeAutospacing="0" w:after="0" w:afterAutospacing="0"/>
        <w:ind w:firstLine="708"/>
        <w:rPr>
          <w:color w:val="000000"/>
          <w:sz w:val="28"/>
          <w:szCs w:val="28"/>
        </w:rPr>
      </w:pPr>
      <w:r>
        <w:rPr>
          <w:color w:val="000000"/>
          <w:sz w:val="28"/>
          <w:szCs w:val="28"/>
        </w:rPr>
        <w:t>Основной состав транспортных сре</w:t>
      </w:r>
      <w:proofErr w:type="gramStart"/>
      <w:r>
        <w:rPr>
          <w:color w:val="000000"/>
          <w:sz w:val="28"/>
          <w:szCs w:val="28"/>
        </w:rPr>
        <w:t>дств пр</w:t>
      </w:r>
      <w:proofErr w:type="gramEnd"/>
      <w:r>
        <w:rPr>
          <w:color w:val="000000"/>
          <w:sz w:val="28"/>
          <w:szCs w:val="28"/>
        </w:rPr>
        <w:t>едставлен легковыми автомобилями, находящимися в собственности у населения.</w:t>
      </w:r>
    </w:p>
    <w:p w:rsidR="00064D63" w:rsidRDefault="00064D63" w:rsidP="00064D63">
      <w:pPr>
        <w:pStyle w:val="western"/>
        <w:shd w:val="clear" w:color="auto" w:fill="FFFFFF"/>
        <w:spacing w:before="0" w:beforeAutospacing="0" w:after="0" w:afterAutospacing="0"/>
        <w:ind w:firstLine="708"/>
        <w:jc w:val="right"/>
        <w:rPr>
          <w:color w:val="000000"/>
          <w:sz w:val="28"/>
          <w:szCs w:val="28"/>
        </w:rPr>
      </w:pPr>
      <w:r>
        <w:rPr>
          <w:color w:val="000000"/>
          <w:sz w:val="28"/>
          <w:szCs w:val="28"/>
        </w:rPr>
        <w:t>Таблица №3</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7"/>
        <w:gridCol w:w="2514"/>
        <w:gridCol w:w="1297"/>
        <w:gridCol w:w="1276"/>
        <w:gridCol w:w="1195"/>
        <w:gridCol w:w="1479"/>
      </w:tblGrid>
      <w:tr w:rsidR="00064D63" w:rsidTr="00064D63">
        <w:trPr>
          <w:trHeight w:val="998"/>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Категория сельских улиц и дорог</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Основное назначение</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 xml:space="preserve">Расчётная скорость движения, </w:t>
            </w:r>
            <w:proofErr w:type="gramStart"/>
            <w:r>
              <w:rPr>
                <w:rFonts w:ascii="Times New Roman" w:hAnsi="Times New Roman" w:cs="Times New Roman"/>
                <w:b/>
                <w:bCs/>
                <w:sz w:val="24"/>
                <w:szCs w:val="24"/>
              </w:rPr>
              <w:t>км</w:t>
            </w:r>
            <w:proofErr w:type="gramEnd"/>
            <w:r>
              <w:rPr>
                <w:rFonts w:ascii="Times New Roman" w:hAnsi="Times New Roman" w:cs="Times New Roman"/>
                <w:b/>
                <w:bCs/>
                <w:sz w:val="24"/>
                <w:szCs w:val="24"/>
              </w:rPr>
              <w:t>/ч</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 xml:space="preserve">Ширина полосы движения, </w:t>
            </w:r>
            <w:proofErr w:type="gramStart"/>
            <w:r>
              <w:rPr>
                <w:rFonts w:ascii="Times New Roman" w:hAnsi="Times New Roman" w:cs="Times New Roman"/>
                <w:b/>
                <w:bCs/>
                <w:sz w:val="24"/>
                <w:szCs w:val="24"/>
              </w:rPr>
              <w:t>м</w:t>
            </w:r>
            <w:proofErr w:type="gramEnd"/>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bCs/>
                <w:sz w:val="24"/>
                <w:szCs w:val="24"/>
              </w:rPr>
              <w:t xml:space="preserve">Ширина пешеходной части тротуара, </w:t>
            </w:r>
            <w:proofErr w:type="gramStart"/>
            <w:r>
              <w:rPr>
                <w:rFonts w:ascii="Times New Roman" w:hAnsi="Times New Roman" w:cs="Times New Roman"/>
                <w:b/>
                <w:bCs/>
                <w:sz w:val="24"/>
                <w:szCs w:val="24"/>
              </w:rPr>
              <w:t>м</w:t>
            </w:r>
            <w:proofErr w:type="gramEnd"/>
          </w:p>
        </w:tc>
      </w:tr>
      <w:tr w:rsidR="00064D63" w:rsidTr="00064D63">
        <w:trPr>
          <w:trHeight w:val="669"/>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Поселковая дорога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сельского поселения с внешними дорогами общей сети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trHeight w:val="754"/>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Главная улица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жилых территорий с общественным центром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Улица в жилой застройке:</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064D63" w:rsidRDefault="00064D63">
            <w:pPr>
              <w:rPr>
                <w:rFonts w:ascii="Times New Roman" w:hAnsi="Times New Roman" w:cs="Times New Roman"/>
                <w:sz w:val="24"/>
                <w:szCs w:val="24"/>
                <w:lang w:eastAsia="en-US"/>
              </w:rPr>
            </w:pPr>
          </w:p>
        </w:tc>
      </w:tr>
      <w:tr w:rsidR="00064D63" w:rsidTr="00064D63">
        <w:trPr>
          <w:trHeight w:val="40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основная</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внутри жилых территорий с главной улицей по направлениям с интенсивным движением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trHeight w:val="236"/>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rPr>
            </w:pPr>
            <w:r>
              <w:rPr>
                <w:rFonts w:ascii="Times New Roman" w:hAnsi="Times New Roman" w:cs="Times New Roman"/>
                <w:sz w:val="24"/>
                <w:szCs w:val="24"/>
              </w:rPr>
              <w:t>второстепенная</w:t>
            </w:r>
          </w:p>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(переулок)</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между основными жилыми улицами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2,75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проезд</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Связь жилых жомов, расположенных в глубине квартала, с улицей</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2,75 – 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r w:rsidR="00064D63" w:rsidTr="00064D63">
        <w:trPr>
          <w:jc w:val="center"/>
        </w:trPr>
        <w:tc>
          <w:tcPr>
            <w:tcW w:w="2377"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Хозяйственный проезд, скотопрогон</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Прогон личного скота и проезд грузового транспорта к приусадебным участкам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r>
    </w:tbl>
    <w:p w:rsidR="00064D63" w:rsidRDefault="00064D63" w:rsidP="00064D63">
      <w:pPr>
        <w:pStyle w:val="a7"/>
        <w:autoSpaceDE w:val="0"/>
        <w:autoSpaceDN w:val="0"/>
        <w:adjustRightInd w:val="0"/>
        <w:spacing w:after="0" w:line="240" w:lineRule="auto"/>
        <w:ind w:left="0"/>
        <w:jc w:val="both"/>
        <w:rPr>
          <w:rFonts w:ascii="Times New Roman" w:hAnsi="Times New Roman" w:cs="Times New Roman"/>
          <w:color w:val="00B050"/>
          <w:sz w:val="24"/>
          <w:szCs w:val="24"/>
          <w:lang w:eastAsia="en-US"/>
        </w:rPr>
      </w:pPr>
    </w:p>
    <w:p w:rsidR="00064D63" w:rsidRDefault="00064D63" w:rsidP="00064D63">
      <w:pPr>
        <w:shd w:val="clear" w:color="auto" w:fill="FFFFFF"/>
        <w:spacing w:after="0" w:line="240" w:lineRule="auto"/>
        <w:jc w:val="center"/>
        <w:rPr>
          <w:rFonts w:ascii="Times New Roman" w:eastAsia="Times New Roman" w:hAnsi="Times New Roman" w:cs="Times New Roman"/>
          <w:b/>
          <w:i/>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Механизированная уборка.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064D63" w:rsidRDefault="00064D63" w:rsidP="00064D63">
      <w:pPr>
        <w:shd w:val="clear" w:color="auto" w:fill="FFFFFF"/>
        <w:spacing w:after="0" w:line="240" w:lineRule="auto"/>
        <w:jc w:val="center"/>
        <w:rPr>
          <w:rFonts w:ascii="Times New Roman" w:eastAsia="Times New Roman" w:hAnsi="Times New Roman" w:cs="Times New Roman"/>
          <w:b/>
          <w:i/>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Ручная уборка.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Уборка улиц в летнее и зимнее время производится с использованием ручного труда.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ind w:left="0"/>
        <w:jc w:val="center"/>
        <w:rPr>
          <w:rFonts w:ascii="Times New Roman" w:eastAsiaTheme="minorHAnsi" w:hAnsi="Times New Roman" w:cs="Times New Roman"/>
          <w:color w:val="00B050"/>
          <w:sz w:val="28"/>
          <w:szCs w:val="28"/>
          <w:lang w:eastAsia="en-US"/>
        </w:rPr>
      </w:pPr>
    </w:p>
    <w:p w:rsidR="00064D63" w:rsidRDefault="00064D63" w:rsidP="00064D63">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064D63" w:rsidRDefault="00064D63" w:rsidP="00064D63">
      <w:pPr>
        <w:pStyle w:val="a7"/>
        <w:numPr>
          <w:ilvl w:val="2"/>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Состояние инфраструктуры для данных транспортных средств.</w:t>
      </w:r>
    </w:p>
    <w:p w:rsidR="00064D63" w:rsidRDefault="00064D63" w:rsidP="00064D63">
      <w:pPr>
        <w:pStyle w:val="a7"/>
        <w:autoSpaceDE w:val="0"/>
        <w:autoSpaceDN w:val="0"/>
        <w:adjustRightInd w:val="0"/>
        <w:spacing w:after="0" w:line="240" w:lineRule="auto"/>
        <w:ind w:left="1800"/>
        <w:rPr>
          <w:rFonts w:ascii="Times New Roman" w:hAnsi="Times New Roman" w:cs="Times New Roman"/>
          <w:color w:val="00B050"/>
          <w:sz w:val="28"/>
          <w:szCs w:val="28"/>
        </w:rPr>
      </w:pPr>
    </w:p>
    <w:p w:rsidR="00064D63" w:rsidRDefault="00064D63" w:rsidP="00064D63">
      <w:pPr>
        <w:pStyle w:val="a7"/>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rPr>
        <w:t>Удовлетворительное</w:t>
      </w:r>
    </w:p>
    <w:p w:rsidR="00064D63" w:rsidRDefault="00064D63" w:rsidP="00064D63">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Анализ уровня безопасности дорожного движения.</w:t>
      </w:r>
    </w:p>
    <w:p w:rsidR="00064D63" w:rsidRDefault="00064D63" w:rsidP="00064D63">
      <w:pPr>
        <w:pStyle w:val="a7"/>
        <w:shd w:val="clear" w:color="auto" w:fill="FFFFFF"/>
        <w:spacing w:after="0" w:line="240" w:lineRule="auto"/>
        <w:ind w:left="0"/>
        <w:rPr>
          <w:rFonts w:ascii="Times New Roman" w:eastAsia="Times New Roman" w:hAnsi="Times New Roman" w:cs="Times New Roman"/>
          <w:color w:val="000000"/>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Pr>
          <w:rFonts w:ascii="Times New Roman" w:eastAsia="Times New Roman" w:hAnsi="Times New Roman" w:cs="Times New Roman"/>
          <w:color w:val="000000"/>
          <w:sz w:val="28"/>
          <w:szCs w:val="28"/>
        </w:rPr>
        <w:t>функционирования системы обеспечения безопасности дорожного движения</w:t>
      </w:r>
      <w:proofErr w:type="gramEnd"/>
      <w:r>
        <w:rPr>
          <w:rFonts w:ascii="Times New Roman" w:eastAsia="Times New Roman" w:hAnsi="Times New Roman" w:cs="Times New Roman"/>
          <w:color w:val="000000"/>
          <w:sz w:val="28"/>
          <w:szCs w:val="28"/>
        </w:rPr>
        <w:t xml:space="preserve">.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настоящее время решение проблемы обеспечения безопасности дорожного движения является одной из важнейших задач.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Рассмотрим характерные факторы, неблагоприятно влияющие на окружающую среду и здоровье.</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rStyle w:val="s11"/>
          <w:iCs/>
          <w:color w:val="000000"/>
          <w:sz w:val="28"/>
          <w:szCs w:val="28"/>
        </w:rPr>
        <w:t>Загрязнение атмосферы.</w:t>
      </w:r>
      <w:r>
        <w:rPr>
          <w:rStyle w:val="apple-converted-space"/>
          <w:color w:val="000000"/>
          <w:sz w:val="28"/>
          <w:szCs w:val="28"/>
        </w:rPr>
        <w:t> </w:t>
      </w:r>
      <w:r>
        <w:rPr>
          <w:color w:val="000000"/>
          <w:sz w:val="28"/>
          <w:szCs w:val="28"/>
        </w:rPr>
        <w:t>Выброс в воздух дыма и газообразных загрязняющих веществ (</w:t>
      </w:r>
      <w:proofErr w:type="spellStart"/>
      <w:r>
        <w:rPr>
          <w:color w:val="000000"/>
          <w:sz w:val="28"/>
          <w:szCs w:val="28"/>
        </w:rPr>
        <w:t>диоксин</w:t>
      </w:r>
      <w:proofErr w:type="spellEnd"/>
      <w:r>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Pr>
          <w:color w:val="000000"/>
          <w:sz w:val="28"/>
          <w:szCs w:val="28"/>
        </w:rPr>
        <w:t>распираторным</w:t>
      </w:r>
      <w:proofErr w:type="spellEnd"/>
      <w:r>
        <w:rPr>
          <w:color w:val="000000"/>
          <w:sz w:val="28"/>
          <w:szCs w:val="28"/>
        </w:rPr>
        <w:t xml:space="preserve"> аллергическим заболеваниям.</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rStyle w:val="s11"/>
          <w:iCs/>
          <w:color w:val="000000"/>
          <w:sz w:val="28"/>
          <w:szCs w:val="28"/>
        </w:rPr>
        <w:t>Воздействие шума</w:t>
      </w:r>
      <w:r>
        <w:rPr>
          <w:rStyle w:val="s11"/>
          <w:i/>
          <w:iCs/>
          <w:color w:val="000000"/>
          <w:sz w:val="28"/>
          <w:szCs w:val="28"/>
        </w:rPr>
        <w:t>.</w:t>
      </w:r>
      <w:r>
        <w:rPr>
          <w:rStyle w:val="apple-converted-space"/>
          <w:color w:val="000000"/>
          <w:sz w:val="28"/>
          <w:szCs w:val="28"/>
        </w:rPr>
        <w:t> </w:t>
      </w:r>
      <w:r>
        <w:rPr>
          <w:color w:val="000000"/>
          <w:sz w:val="28"/>
          <w:szCs w:val="28"/>
        </w:rPr>
        <w:t xml:space="preserve">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Pr>
          <w:color w:val="000000"/>
          <w:sz w:val="28"/>
          <w:szCs w:val="28"/>
        </w:rPr>
        <w:t>сердечно-сосудистых</w:t>
      </w:r>
      <w:proofErr w:type="gramEnd"/>
      <w:r>
        <w:rPr>
          <w:color w:val="000000"/>
          <w:sz w:val="28"/>
          <w:szCs w:val="28"/>
        </w:rPr>
        <w:t xml:space="preserve"> и эндокринных заболеваний. Воздействие шума влияет на познавательные способности людей, вызывает раздражительность.</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Учитывая сложившуюся планировочную  организацию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64D63" w:rsidRDefault="00064D63" w:rsidP="00064D63">
      <w:pPr>
        <w:autoSpaceDE w:val="0"/>
        <w:autoSpaceDN w:val="0"/>
        <w:adjustRightInd w:val="0"/>
        <w:spacing w:after="0" w:line="240" w:lineRule="auto"/>
        <w:ind w:firstLine="72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нормативно - правовой базы, необходимой для функционирования и развития транспортной инфраструктуры поселения, городского округа.</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p20"/>
        <w:shd w:val="clear" w:color="auto" w:fill="FFFFFF"/>
        <w:spacing w:before="0" w:beforeAutospacing="0" w:after="0" w:afterAutospacing="0"/>
        <w:ind w:firstLine="707"/>
        <w:jc w:val="both"/>
        <w:rPr>
          <w:color w:val="000000"/>
          <w:sz w:val="28"/>
          <w:szCs w:val="28"/>
        </w:rPr>
      </w:pPr>
      <w:proofErr w:type="gramStart"/>
      <w:r>
        <w:rPr>
          <w:color w:val="000000"/>
          <w:sz w:val="28"/>
          <w:szCs w:val="28"/>
        </w:rPr>
        <w:t>Основными документами, определяющими порядок функционирования и развития транспортной инфраструктуры являются</w:t>
      </w:r>
      <w:proofErr w:type="gramEnd"/>
      <w:r>
        <w:rPr>
          <w:color w:val="000000"/>
          <w:sz w:val="28"/>
          <w:szCs w:val="28"/>
        </w:rPr>
        <w:t>:</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1. Градостроительный кодекс РФ от 29.12.2004г. №190-ФЗ (ред. от 30.12.2015г.);</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3. Федеральный закон от 10.12.1995г. №196-ФЗ (ред. от 28.11.2015г.) «О безопасности дорожного движения»;</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4. Постановление Правительства РФ от 23.10.1993г. №1090 (ред. от 21.01.2016г) «О правилах дорожного движения»;</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064D63" w:rsidRDefault="00064D63" w:rsidP="00064D63">
      <w:pPr>
        <w:pStyle w:val="S0"/>
        <w:spacing w:before="0"/>
        <w:ind w:firstLine="0"/>
        <w:rPr>
          <w:rFonts w:ascii="Times New Roman" w:hAnsi="Times New Roman" w:cs="Times New Roman"/>
          <w:color w:val="auto"/>
        </w:rPr>
      </w:pPr>
      <w:r>
        <w:t xml:space="preserve">6. </w:t>
      </w:r>
      <w:r>
        <w:rPr>
          <w:rFonts w:ascii="Times New Roman" w:hAnsi="Times New Roman" w:cs="Times New Roman"/>
        </w:rPr>
        <w:t>Генеральный план МО «Кирюшкинский сельсовет» Бугурусланского района Оренбургской области</w:t>
      </w:r>
      <w:proofErr w:type="gramStart"/>
      <w:r>
        <w:rPr>
          <w:rFonts w:ascii="Times New Roman" w:hAnsi="Times New Roman" w:cs="Times New Roman"/>
        </w:rPr>
        <w:t xml:space="preserve"> ,</w:t>
      </w:r>
      <w:proofErr w:type="gramEnd"/>
      <w:r>
        <w:rPr>
          <w:rFonts w:ascii="Times New Roman" w:hAnsi="Times New Roman" w:cs="Times New Roman"/>
        </w:rPr>
        <w:t xml:space="preserve"> утвержден решением Совета депутатов МО «Кирюшкинский сельсовет» Бугурусланского района Оренбургской области № 94 от 11.04.2014г.</w:t>
      </w:r>
    </w:p>
    <w:p w:rsidR="00064D63" w:rsidRDefault="00064D63" w:rsidP="00064D63">
      <w:pPr>
        <w:pStyle w:val="S0"/>
        <w:spacing w:before="0"/>
        <w:ind w:firstLine="0"/>
        <w:rPr>
          <w:rFonts w:ascii="Times New Roman" w:hAnsi="Times New Roman" w:cs="Times New Roman"/>
        </w:rPr>
      </w:pPr>
      <w:r>
        <w:rPr>
          <w:rFonts w:ascii="Times New Roman" w:hAnsi="Times New Roman" w:cs="Times New Roman"/>
        </w:rPr>
        <w:t>7.  Местные нормативы градостроительного проектирования, утверждены решением Совета депутатов МО «Кирюшкинский сельсовет» № 111 от 13.03.2015год;</w:t>
      </w:r>
    </w:p>
    <w:p w:rsidR="00064D63" w:rsidRDefault="00064D63" w:rsidP="00064D63">
      <w:pPr>
        <w:pStyle w:val="p20"/>
        <w:shd w:val="clear" w:color="auto" w:fill="FFFFFF"/>
        <w:spacing w:before="0" w:beforeAutospacing="0" w:after="0" w:afterAutospacing="0"/>
        <w:ind w:firstLine="707"/>
        <w:jc w:val="both"/>
        <w:rPr>
          <w:color w:val="000000"/>
          <w:sz w:val="28"/>
          <w:szCs w:val="28"/>
        </w:rPr>
      </w:pPr>
      <w:r>
        <w:rPr>
          <w:color w:val="000000"/>
          <w:sz w:val="28"/>
          <w:szCs w:val="28"/>
        </w:rPr>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ч. 2 ст. 5 ФЗ от 29.12. 2014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соответствии с Федеральным законом от 06.10.2003 №131-ФЗ «Об общих принципах местного самоуправления в Российской Федерации» (в ред. от 03.07.2016 г.), а также п. 8 ст. 8 от 29.12.2004                                              №190-ФЗ «Градостроительного кодекса Российской Федерации» (в ред. 03.07.2016г.),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w:t>
      </w:r>
      <w:proofErr w:type="gramEnd"/>
      <w:r>
        <w:rPr>
          <w:rFonts w:ascii="Times New Roman" w:eastAsia="Times New Roman" w:hAnsi="Times New Roman" w:cs="Times New Roman"/>
          <w:color w:val="000000"/>
          <w:sz w:val="28"/>
          <w:szCs w:val="28"/>
        </w:rPr>
        <w:t xml:space="preserve"> органов местного самоуправления.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соответствии с п. 27 ст. 1от 29.12.2004 №190-ФЗ «Градостроительного кодекса Российской Федерации» (в ред. 03.07.2016г.)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rPr>
          <w:rFonts w:ascii="Times New Roman" w:eastAsia="Times New Roman" w:hAnsi="Times New Roman" w:cs="Times New Roman"/>
          <w:color w:val="000000"/>
          <w:sz w:val="28"/>
          <w:szCs w:val="28"/>
        </w:rP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позволит обеспечить:</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транспортной инфраструктуры, сбалансированное с градостроительной деятельностью;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условия для управления транспортным спросом;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условия для пешеходного и велосипедного передвижения населения;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эффективность функционирования действующей транспортной инфраструктуры.</w:t>
      </w:r>
    </w:p>
    <w:p w:rsidR="00064D63" w:rsidRDefault="00064D63" w:rsidP="00064D63">
      <w:pPr>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финансирования транспортной инфраструктуры.</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работ по содержанию и ремонту улично-дорожной сети на территории МО «Кирюшкинский сельсовет», из муниципального бюджета и областного бюджета в виде субсидий в долевом соотношении.</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и ремонт муниципальных дорог осуществляется по договорам, заключаемым по результатам проведения аукционов согласно титульному списку благоустройства МО «Кирюшкинский сельсовет</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Общий объем финансирования, необходимый для реализации мероприятий Программы на весь расчетный срок, составляет 5 </w:t>
      </w:r>
      <w:proofErr w:type="spellStart"/>
      <w:r>
        <w:rPr>
          <w:rFonts w:ascii="Times New Roman" w:eastAsia="Times New Roman" w:hAnsi="Times New Roman" w:cs="Times New Roman"/>
          <w:color w:val="000000"/>
          <w:sz w:val="28"/>
          <w:szCs w:val="28"/>
        </w:rPr>
        <w:t>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roofErr w:type="spellEnd"/>
      <w:r>
        <w:rPr>
          <w:rFonts w:ascii="Times New Roman" w:eastAsia="Times New Roman" w:hAnsi="Times New Roman" w:cs="Times New Roman"/>
          <w:color w:val="000000"/>
          <w:sz w:val="28"/>
          <w:szCs w:val="28"/>
        </w:rPr>
        <w:t>, в том числе по годам:</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2018 год –1млн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2019 год – 1млн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2020 год – 1млн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sym w:font="Symbol" w:char="F02D"/>
      </w:r>
      <w:r>
        <w:rPr>
          <w:rFonts w:ascii="Times New Roman" w:eastAsia="Times New Roman" w:hAnsi="Times New Roman" w:cs="Times New Roman"/>
          <w:color w:val="000000"/>
          <w:sz w:val="28"/>
          <w:szCs w:val="28"/>
        </w:rPr>
        <w:t>2021 год – 1млн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064D63" w:rsidRDefault="00064D63" w:rsidP="00064D63">
      <w:pPr>
        <w:pStyle w:val="a7"/>
        <w:shd w:val="clear" w:color="auto" w:fill="FFFFFF"/>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- 2022год - 1млн</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ублей</w:t>
      </w:r>
    </w:p>
    <w:p w:rsidR="00064D63" w:rsidRDefault="00064D63" w:rsidP="00064D63">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Расходы на реализацию Программы представлены в разделе </w:t>
      </w:r>
      <w:r>
        <w:rPr>
          <w:rFonts w:ascii="Times New Roman" w:eastAsia="Times New Roman" w:hAnsi="Times New Roman" w:cs="Times New Roman"/>
          <w:color w:val="000000"/>
          <w:sz w:val="28"/>
          <w:szCs w:val="28"/>
          <w:lang w:val="en-US"/>
        </w:rPr>
        <w:t>V</w:t>
      </w:r>
      <w:r w:rsidRPr="00064D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Программы. </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Объемы финансирования муниципальной программы носят прогнозный характер и подлежат уточнению в установленном порядке.</w:t>
      </w: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color w:val="00B050"/>
          <w:sz w:val="28"/>
          <w:szCs w:val="28"/>
          <w:lang w:eastAsia="en-US"/>
        </w:rPr>
      </w:pPr>
    </w:p>
    <w:p w:rsidR="00064D63" w:rsidRDefault="00064D63" w:rsidP="00064D63">
      <w:pPr>
        <w:autoSpaceDE w:val="0"/>
        <w:autoSpaceDN w:val="0"/>
        <w:adjustRightInd w:val="0"/>
        <w:spacing w:after="0" w:line="240" w:lineRule="auto"/>
        <w:ind w:left="1080"/>
        <w:rPr>
          <w:rFonts w:ascii="Times New Roman" w:hAnsi="Times New Roman" w:cs="Times New Roman"/>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ТРАНСПОРТНОГО СПРОСА, 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ТЕРИТОРИИ.</w:t>
      </w:r>
    </w:p>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37" w:name="sub_1091"/>
      <w:r>
        <w:rPr>
          <w:rFonts w:ascii="Times New Roman" w:hAnsi="Times New Roman" w:cs="Times New Roman"/>
          <w:b/>
          <w:sz w:val="28"/>
          <w:szCs w:val="28"/>
        </w:rPr>
        <w:t xml:space="preserve">2.1. Прогноз социально-экономического и градостроительного развития МО «Кирюшкинский сельсовет»  </w:t>
      </w:r>
      <w:bookmarkStart w:id="38" w:name="sub_1092"/>
      <w:bookmarkEnd w:id="37"/>
    </w:p>
    <w:p w:rsidR="00064D63" w:rsidRDefault="00064D63" w:rsidP="00064D63">
      <w:pPr>
        <w:shd w:val="clear" w:color="auto" w:fill="FFFFFF"/>
        <w:spacing w:after="0" w:line="240" w:lineRule="auto"/>
        <w:rPr>
          <w:rFonts w:ascii="Times New Roman" w:eastAsia="Times New Roman" w:hAnsi="Times New Roman" w:cs="Times New Roman"/>
          <w:color w:val="00000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Прогноз развития поселения Прогнозные темпы экономического развития МО «Кирюшкинский сельсовет»  указаны в стратегии социально-экономического развития </w:t>
      </w:r>
      <w:r>
        <w:rPr>
          <w:rFonts w:ascii="Times New Roman" w:eastAsia="Times New Roman" w:hAnsi="Times New Roman" w:cs="Times New Roman"/>
          <w:sz w:val="28"/>
          <w:szCs w:val="28"/>
        </w:rPr>
        <w:t xml:space="preserve">Оренбургской области.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Также в соответствии с нормативами градостроительного проектирования рассчитаны в соответствии с СП 42.13330.2011 «Градостроительство.</w:t>
      </w:r>
      <w:proofErr w:type="gramEnd"/>
      <w:r>
        <w:rPr>
          <w:rFonts w:ascii="Times New Roman" w:eastAsia="Times New Roman" w:hAnsi="Times New Roman" w:cs="Times New Roman"/>
          <w:color w:val="000000"/>
          <w:sz w:val="28"/>
          <w:szCs w:val="28"/>
        </w:rPr>
        <w:t xml:space="preserve"> Планировка и застройка городских и сельских поселений».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расчетный срок развитие улично-дорожной сети не предусмотрено. Необходима реконструкция существующих улиц: </w:t>
      </w:r>
      <w:proofErr w:type="spellStart"/>
      <w:r>
        <w:rPr>
          <w:rFonts w:ascii="Times New Roman" w:eastAsia="Times New Roman" w:hAnsi="Times New Roman" w:cs="Times New Roman"/>
          <w:color w:val="000000"/>
          <w:sz w:val="28"/>
          <w:szCs w:val="28"/>
        </w:rPr>
        <w:t>ул</w:t>
      </w:r>
      <w:proofErr w:type="gramStart"/>
      <w:r>
        <w:rPr>
          <w:rFonts w:ascii="Times New Roman" w:eastAsia="Times New Roman" w:hAnsi="Times New Roman" w:cs="Times New Roman"/>
          <w:color w:val="000000"/>
          <w:sz w:val="28"/>
          <w:szCs w:val="28"/>
        </w:rPr>
        <w:t>.Ц</w:t>
      </w:r>
      <w:proofErr w:type="gramEnd"/>
      <w:r>
        <w:rPr>
          <w:rFonts w:ascii="Times New Roman" w:eastAsia="Times New Roman" w:hAnsi="Times New Roman" w:cs="Times New Roman"/>
          <w:color w:val="000000"/>
          <w:sz w:val="28"/>
          <w:szCs w:val="28"/>
        </w:rPr>
        <w:t>ентральная</w:t>
      </w:r>
      <w:proofErr w:type="spellEnd"/>
      <w:r>
        <w:rPr>
          <w:rFonts w:ascii="Times New Roman" w:eastAsia="Times New Roman" w:hAnsi="Times New Roman" w:cs="Times New Roman"/>
          <w:color w:val="000000"/>
          <w:sz w:val="28"/>
          <w:szCs w:val="28"/>
        </w:rPr>
        <w:t xml:space="preserve">, ул.Западная, </w:t>
      </w:r>
      <w:proofErr w:type="spellStart"/>
      <w:r>
        <w:rPr>
          <w:rFonts w:ascii="Times New Roman" w:eastAsia="Times New Roman" w:hAnsi="Times New Roman" w:cs="Times New Roman"/>
          <w:color w:val="000000"/>
          <w:sz w:val="28"/>
          <w:szCs w:val="28"/>
        </w:rPr>
        <w:t>ул.Молодежная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ул.Школьная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ул.Советская</w:t>
      </w:r>
      <w:proofErr w:type="spellEnd"/>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социальной сферы напрямую зависит от демографических процессов и роста численности населения.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2200 человек к 2022 г.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Генеральном плане рассмотрены три варианта прогноза численности постоянного населения.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w:t>
      </w:r>
      <w:proofErr w:type="spellStart"/>
      <w:r>
        <w:rPr>
          <w:rFonts w:ascii="Times New Roman" w:eastAsia="Times New Roman" w:hAnsi="Times New Roman" w:cs="Times New Roman"/>
          <w:color w:val="000000"/>
          <w:sz w:val="28"/>
          <w:szCs w:val="28"/>
        </w:rPr>
        <w:t>бюлл</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 2009). </w:t>
      </w:r>
      <w:proofErr w:type="gramEnd"/>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того, на итоговую численность населения в различной степени оказывает влияние величина положительного миграционного сальдо.</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расчетный срок в среднем за год в расчете на 1000 населения рождаемость составит 20 человек, смертность 20 человек, естественная убыль населения –0 человек.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Сальдо миграции предполагается положительным: прирост около 80 человек в год или 200 человек за расчетный срок,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 обеспечит оптимальный учет потребностей населения в территории для жилищного строительства, объектах обслуживания, развитии объектов и элементов транспортной и инженерной инфраструктур.</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064D63" w:rsidRDefault="00064D63" w:rsidP="00064D63">
      <w:pPr>
        <w:autoSpaceDE w:val="0"/>
        <w:autoSpaceDN w:val="0"/>
        <w:adjustRightInd w:val="0"/>
        <w:spacing w:after="0" w:line="240" w:lineRule="auto"/>
        <w:ind w:left="851"/>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Прогноз транспортного спроса </w:t>
      </w:r>
      <w:r>
        <w:rPr>
          <w:rFonts w:ascii="Times New Roman" w:eastAsia="Times New Roman" w:hAnsi="Times New Roman" w:cs="Times New Roman"/>
          <w:b/>
          <w:color w:val="000000"/>
          <w:sz w:val="28"/>
          <w:szCs w:val="28"/>
        </w:rPr>
        <w:t>МО «Кирюшкинский сельсовет».</w:t>
      </w: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транспортными артериями являются автомобильные дороги местного значения и уличная дорожная сеть.</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совершения рабочих поездок и поездок на учебу экономически активное население пользуется личным транспортом.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Относительно стабильная демографическая ситуация в МО позволяет сделать вывод, что значительного изменения транспортного спроса, объемов и характера передвижения населения на территории МО не планируется.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Обследование пассажиропотоков проводится в Соответствии с действующими нормативными документами. </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2.2.1. Прогноз характера передвижения населения и перевозок грузов по видам транспорта, имеющегося на территории поселения, городского округа.</w:t>
      </w:r>
    </w:p>
    <w:p w:rsidR="00064D63" w:rsidRDefault="00064D63" w:rsidP="00064D63">
      <w:pPr>
        <w:autoSpaceDE w:val="0"/>
        <w:autoSpaceDN w:val="0"/>
        <w:adjustRightInd w:val="0"/>
        <w:spacing w:after="0" w:line="240" w:lineRule="auto"/>
        <w:jc w:val="both"/>
        <w:rPr>
          <w:rFonts w:ascii="Times New Roman" w:hAnsi="Times New Roman" w:cs="Times New Roman"/>
          <w:color w:val="00B050"/>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bookmarkStart w:id="39" w:name="sub_1093"/>
      <w:bookmarkEnd w:id="38"/>
      <w:r>
        <w:rPr>
          <w:rFonts w:ascii="Times New Roman" w:hAnsi="Times New Roman" w:cs="Times New Roman"/>
          <w:b/>
          <w:sz w:val="28"/>
          <w:szCs w:val="28"/>
        </w:rPr>
        <w:t>Прогноз развития транспортной инфраструктуры по видам транспорта.</w:t>
      </w:r>
      <w:bookmarkStart w:id="40" w:name="sub_1094"/>
      <w:bookmarkEnd w:id="39"/>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период реализации программы, транспортная инфраструктура по </w:t>
      </w:r>
      <w:proofErr w:type="gramStart"/>
      <w:r>
        <w:rPr>
          <w:rFonts w:ascii="Times New Roman" w:hAnsi="Times New Roman" w:cs="Times New Roman"/>
          <w:color w:val="000000"/>
          <w:sz w:val="28"/>
          <w:szCs w:val="28"/>
          <w:shd w:val="clear" w:color="auto" w:fill="FFFFFF"/>
        </w:rPr>
        <w:t>видам транспорта, представленным  в МО не претерпит</w:t>
      </w:r>
      <w:proofErr w:type="gramEnd"/>
      <w:r>
        <w:rPr>
          <w:rFonts w:ascii="Times New Roman" w:hAnsi="Times New Roman" w:cs="Times New Roman"/>
          <w:color w:val="000000"/>
          <w:sz w:val="28"/>
          <w:szCs w:val="28"/>
          <w:shd w:val="clear" w:color="auto" w:fill="FFFFFF"/>
        </w:rPr>
        <w:t xml:space="preserve"> существенных изменений. </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p>
    <w:p w:rsidR="00064D63" w:rsidRDefault="00064D63" w:rsidP="00064D63">
      <w:pPr>
        <w:autoSpaceDE w:val="0"/>
        <w:autoSpaceDN w:val="0"/>
        <w:adjustRightInd w:val="0"/>
        <w:spacing w:after="0" w:line="240" w:lineRule="auto"/>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Прогнозные значения развития транспортной инфраструктуры до 2022 года.</w:t>
      </w:r>
    </w:p>
    <w:p w:rsidR="00064D63" w:rsidRDefault="00064D63" w:rsidP="00064D63">
      <w:pPr>
        <w:autoSpaceDE w:val="0"/>
        <w:autoSpaceDN w:val="0"/>
        <w:adjustRightInd w:val="0"/>
        <w:spacing w:after="0" w:line="240" w:lineRule="auto"/>
        <w:jc w:val="center"/>
        <w:rPr>
          <w:rFonts w:ascii="Times New Roman" w:eastAsia="Times New Roman" w:hAnsi="Times New Roman" w:cs="Times New Roman"/>
          <w:b/>
          <w:color w:val="000000"/>
          <w:sz w:val="24"/>
          <w:szCs w:val="28"/>
        </w:rPr>
      </w:pPr>
    </w:p>
    <w:p w:rsidR="00064D63" w:rsidRDefault="00064D63" w:rsidP="00064D63">
      <w:pPr>
        <w:pStyle w:val="a7"/>
        <w:autoSpaceDE w:val="0"/>
        <w:autoSpaceDN w:val="0"/>
        <w:adjustRightInd w:val="0"/>
        <w:spacing w:after="0" w:line="240" w:lineRule="auto"/>
        <w:ind w:left="0" w:firstLine="708"/>
        <w:jc w:val="right"/>
        <w:rPr>
          <w:rFonts w:ascii="Times New Roman" w:eastAsiaTheme="minorHAnsi" w:hAnsi="Times New Roman" w:cs="Times New Roman"/>
          <w:b/>
          <w:sz w:val="28"/>
          <w:szCs w:val="28"/>
          <w:lang w:eastAsia="en-US"/>
        </w:rPr>
      </w:pPr>
      <w:r>
        <w:rPr>
          <w:rFonts w:ascii="Times New Roman" w:eastAsia="Times New Roman" w:hAnsi="Times New Roman" w:cs="Times New Roman"/>
          <w:color w:val="000000"/>
          <w:sz w:val="24"/>
          <w:szCs w:val="28"/>
        </w:rPr>
        <w:t>Таблица №4</w:t>
      </w:r>
    </w:p>
    <w:tbl>
      <w:tblPr>
        <w:tblStyle w:val="aff"/>
        <w:tblW w:w="0" w:type="auto"/>
        <w:tblInd w:w="0" w:type="dxa"/>
        <w:tblLook w:val="04A0" w:firstRow="1" w:lastRow="0" w:firstColumn="1" w:lastColumn="0" w:noHBand="0" w:noVBand="1"/>
      </w:tblPr>
      <w:tblGrid>
        <w:gridCol w:w="4334"/>
        <w:gridCol w:w="936"/>
        <w:gridCol w:w="781"/>
        <w:gridCol w:w="936"/>
        <w:gridCol w:w="915"/>
        <w:gridCol w:w="1370"/>
      </w:tblGrid>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показателя</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автомобилей</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остановочных площадок</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064D63" w:rsidTr="00064D63">
        <w:trPr>
          <w:trHeight w:val="1394"/>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пешеходных дорожек,</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тротуаров соответствующих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нормативным требованиям </w:t>
            </w:r>
            <w:proofErr w:type="gramStart"/>
            <w:r>
              <w:rPr>
                <w:rFonts w:ascii="Times New Roman" w:eastAsia="Times New Roman" w:hAnsi="Times New Roman" w:cs="Times New Roman"/>
                <w:color w:val="000000"/>
                <w:sz w:val="24"/>
                <w:szCs w:val="24"/>
                <w:lang w:eastAsia="ru-RU"/>
              </w:rPr>
              <w:t>для</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организации </w:t>
            </w:r>
            <w:proofErr w:type="gramStart"/>
            <w:r>
              <w:rPr>
                <w:rFonts w:ascii="Times New Roman" w:eastAsia="Times New Roman" w:hAnsi="Times New Roman" w:cs="Times New Roman"/>
                <w:color w:val="000000"/>
                <w:sz w:val="24"/>
                <w:szCs w:val="24"/>
                <w:lang w:eastAsia="ru-RU"/>
              </w:rPr>
              <w:t>пешеходного</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движения</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55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Велосипедное движение, число</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пунктов хранения мест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shd w:val="clear" w:color="auto" w:fill="FFFFFF"/>
              </w:rPr>
              <w:t>Парковочное пространство, мест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автостанций (60 пассажиров)</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Авиационный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вертолетных площадок</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аэропортов</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Водный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7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причалов</w:t>
            </w: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781"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c>
          <w:tcPr>
            <w:tcW w:w="1370" w:type="dxa"/>
            <w:tcBorders>
              <w:top w:val="single" w:sz="4" w:space="0" w:color="auto"/>
              <w:left w:val="single" w:sz="4" w:space="0" w:color="auto"/>
              <w:bottom w:val="single" w:sz="4" w:space="0" w:color="auto"/>
              <w:right w:val="single" w:sz="4" w:space="0" w:color="auto"/>
            </w:tcBorders>
          </w:tcPr>
          <w:p w:rsidR="00064D63" w:rsidRDefault="00064D63">
            <w:pPr>
              <w:rPr>
                <w:rFonts w:ascii="Times New Roman" w:eastAsia="Times New Roman" w:hAnsi="Times New Roman" w:cs="Times New Roman"/>
                <w:color w:val="000000"/>
                <w:sz w:val="24"/>
                <w:szCs w:val="24"/>
                <w:lang w:eastAsia="ru-RU"/>
              </w:rPr>
            </w:pP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Железнодорожный транспорт</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064D63" w:rsidTr="00064D63">
        <w:trPr>
          <w:trHeight w:val="281"/>
        </w:trPr>
        <w:tc>
          <w:tcPr>
            <w:tcW w:w="4334"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Число станций</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781"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36"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1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370"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064D63" w:rsidRDefault="00064D63" w:rsidP="00064D63">
      <w:pPr>
        <w:shd w:val="clear" w:color="auto" w:fill="FFFFFF"/>
        <w:spacing w:after="0" w:line="240" w:lineRule="auto"/>
        <w:rPr>
          <w:rFonts w:ascii="Times New Roman" w:eastAsia="Times New Roman" w:hAnsi="Times New Roman" w:cs="Times New Roman"/>
          <w:color w:val="000000"/>
          <w:sz w:val="28"/>
          <w:szCs w:val="28"/>
        </w:rPr>
      </w:pPr>
    </w:p>
    <w:p w:rsidR="00064D63" w:rsidRDefault="00064D63" w:rsidP="00064D63">
      <w:pPr>
        <w:pStyle w:val="a7"/>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развития дорожной сети</w:t>
      </w:r>
      <w:bookmarkStart w:id="41" w:name="sub_1095"/>
      <w:bookmarkEnd w:id="40"/>
      <w:r>
        <w:rPr>
          <w:rFonts w:ascii="Times New Roman" w:hAnsi="Times New Roman" w:cs="Times New Roman"/>
          <w:b/>
          <w:sz w:val="28"/>
          <w:szCs w:val="28"/>
        </w:rPr>
        <w:t xml:space="preserve"> </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Pr>
          <w:rFonts w:ascii="Times New Roman" w:eastAsia="Times New Roman" w:hAnsi="Times New Roman" w:cs="Times New Roman"/>
          <w:color w:val="000000"/>
          <w:sz w:val="28"/>
          <w:szCs w:val="28"/>
        </w:rPr>
        <w:t>груз</w:t>
      </w:r>
      <w:proofErr w:type="gramStart"/>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и пассажиропотоков, а также пешеходной доступности объектов соцкультбыта и мест приложения труда.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муниципальной программы позволит сохранить существующую сеть автомобильных дорог за счет:</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качественного содержания;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осуществления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перевозкой грузов;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инструментальной диагностике технического состояния автомобильных дорог и искусственных сооружений на них;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повышения качественных характеристик дорожных покрытий и безопасности дорожного движения за счет проведения целевых мероприятий по ремонту, капитальному ремонту, реконструкции автомобильных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применения новых технологий и материалов;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разработки и обновлению проектов организации дорожного движения.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Существующие риски по возможности достижения прогнозируемых результатов: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МО «Кирюшкинский сельсовет» развитие дорожной сети не планируется, в связи с отсутствием финансирования. </w:t>
      </w:r>
    </w:p>
    <w:p w:rsidR="00064D63" w:rsidRDefault="00064D63" w:rsidP="00064D63">
      <w:pPr>
        <w:jc w:val="both"/>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уровня автомобилизации, параметров дорожного движения.</w:t>
      </w:r>
      <w:bookmarkStart w:id="42" w:name="sub_1096"/>
      <w:bookmarkEnd w:id="41"/>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8"/>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64D63" w:rsidRDefault="00064D63" w:rsidP="00064D63">
      <w:pPr>
        <w:pStyle w:val="a7"/>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показателей безопасности дорожного движения.</w:t>
      </w:r>
      <w:bookmarkStart w:id="43" w:name="sub_1097"/>
      <w:bookmarkEnd w:id="42"/>
    </w:p>
    <w:p w:rsidR="00064D63" w:rsidRDefault="00064D63" w:rsidP="00064D63">
      <w:pPr>
        <w:pStyle w:val="a7"/>
        <w:jc w:val="both"/>
        <w:rPr>
          <w:rFonts w:ascii="Times New Roman" w:hAnsi="Times New Roman" w:cs="Times New Roman"/>
          <w:b/>
          <w:sz w:val="28"/>
          <w:szCs w:val="28"/>
        </w:rPr>
      </w:pPr>
    </w:p>
    <w:p w:rsidR="00064D63" w:rsidRDefault="00064D63" w:rsidP="00064D63">
      <w:pPr>
        <w:pStyle w:val="p45"/>
        <w:shd w:val="clear" w:color="auto" w:fill="FFFFFF"/>
        <w:spacing w:before="0" w:beforeAutospacing="0" w:after="0" w:afterAutospacing="0"/>
        <w:ind w:firstLine="709"/>
        <w:jc w:val="both"/>
        <w:rPr>
          <w:color w:val="000000"/>
          <w:sz w:val="28"/>
          <w:szCs w:val="28"/>
        </w:rPr>
      </w:pPr>
      <w:r>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64D63" w:rsidRDefault="00064D63" w:rsidP="00064D63">
      <w:pPr>
        <w:pStyle w:val="p45"/>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Pr>
          <w:color w:val="000000"/>
          <w:sz w:val="28"/>
          <w:szCs w:val="28"/>
        </w:rPr>
        <w:t>видеофиксации</w:t>
      </w:r>
      <w:proofErr w:type="spellEnd"/>
      <w:r>
        <w:rPr>
          <w:color w:val="000000"/>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064D63" w:rsidRDefault="00064D63" w:rsidP="00064D63">
      <w:pPr>
        <w:pStyle w:val="a7"/>
        <w:jc w:val="center"/>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064D63" w:rsidRDefault="00064D63" w:rsidP="00064D63">
      <w:pPr>
        <w:pStyle w:val="a7"/>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064D63" w:rsidRDefault="00064D63" w:rsidP="00064D63">
      <w:pPr>
        <w:pStyle w:val="a7"/>
        <w:autoSpaceDE w:val="0"/>
        <w:autoSpaceDN w:val="0"/>
        <w:adjustRightInd w:val="0"/>
        <w:spacing w:after="0" w:line="240" w:lineRule="auto"/>
        <w:ind w:left="0"/>
        <w:jc w:val="both"/>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bookmarkEnd w:id="43"/>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ПРИНЦИПИАЛЬНЫЕ ВАРИАНТЫ РАЗВИТИЯ ТРАНСПОРТНОЙ ИНФРАСТРУКТУРЫ. </w:t>
      </w:r>
    </w:p>
    <w:p w:rsidR="00064D63" w:rsidRDefault="00064D63" w:rsidP="00064D63">
      <w:pPr>
        <w:pStyle w:val="a7"/>
        <w:autoSpaceDE w:val="0"/>
        <w:autoSpaceDN w:val="0"/>
        <w:adjustRightInd w:val="0"/>
        <w:spacing w:after="0" w:line="240" w:lineRule="auto"/>
        <w:ind w:left="108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Варианты 1, 2 прогноза разработаны на основе единой гипотезы внешних условий.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064D63" w:rsidRDefault="00064D63" w:rsidP="00064D63">
      <w:pPr>
        <w:pStyle w:val="a7"/>
        <w:autoSpaceDE w:val="0"/>
        <w:autoSpaceDN w:val="0"/>
        <w:adjustRightInd w:val="0"/>
        <w:spacing w:after="0" w:line="240" w:lineRule="auto"/>
        <w:ind w:left="1080"/>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pStyle w:val="a7"/>
        <w:numPr>
          <w:ilvl w:val="1"/>
          <w:numId w:val="37"/>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Варианты развития транспортной инфраструктуры.</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(базовый).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Предполагается сохранение инерционных трендов, сложившихся в последний период,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Pr>
          <w:rFonts w:ascii="Times New Roman" w:eastAsia="Times New Roman" w:hAnsi="Times New Roman" w:cs="Times New Roman"/>
          <w:color w:val="000000"/>
          <w:sz w:val="28"/>
          <w:szCs w:val="28"/>
        </w:rPr>
        <w:t>санкционной</w:t>
      </w:r>
      <w:proofErr w:type="spellEnd"/>
      <w:r>
        <w:rPr>
          <w:rFonts w:ascii="Times New Roman" w:eastAsia="Times New Roman" w:hAnsi="Times New Roman" w:cs="Times New Roman"/>
          <w:color w:val="000000"/>
          <w:sz w:val="28"/>
          <w:szCs w:val="28"/>
        </w:rPr>
        <w:t xml:space="preserve"> политике Европейского союза.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2 (умеренно-оптимистичный).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инвестиций.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3 (экономически обоснованный).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Сценарий предполагает реконструкцию/ строительство  автодорог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реализации Программы определяются уровнем достижения запланированных целевых показателей (индикаторов).</w:t>
      </w:r>
    </w:p>
    <w:p w:rsidR="00064D63" w:rsidRDefault="00064D63" w:rsidP="00064D63">
      <w:pPr>
        <w:pStyle w:val="a7"/>
        <w:autoSpaceDE w:val="0"/>
        <w:autoSpaceDN w:val="0"/>
        <w:adjustRightInd w:val="0"/>
        <w:spacing w:after="0" w:line="240" w:lineRule="auto"/>
        <w:ind w:left="0"/>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pStyle w:val="a7"/>
        <w:numPr>
          <w:ilvl w:val="1"/>
          <w:numId w:val="37"/>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Укрупненная  оценка по целевым показателям (индикаторам) развития транспортной </w:t>
      </w:r>
      <w:proofErr w:type="gramStart"/>
      <w:r>
        <w:rPr>
          <w:rFonts w:ascii="Times New Roman" w:hAnsi="Times New Roman" w:cs="Times New Roman"/>
          <w:b/>
          <w:sz w:val="28"/>
          <w:szCs w:val="28"/>
        </w:rPr>
        <w:t>инфраструктуры</w:t>
      </w:r>
      <w:proofErr w:type="gramEnd"/>
      <w:r>
        <w:rPr>
          <w:rFonts w:ascii="Times New Roman" w:hAnsi="Times New Roman" w:cs="Times New Roman"/>
          <w:b/>
          <w:sz w:val="28"/>
          <w:szCs w:val="28"/>
        </w:rPr>
        <w:t xml:space="preserve"> с последующим выбором предлагаемого к реализации варианта.</w:t>
      </w:r>
    </w:p>
    <w:p w:rsidR="00064D63" w:rsidRDefault="00064D63" w:rsidP="00064D63">
      <w:pPr>
        <w:pStyle w:val="a7"/>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Pr>
          <w:rFonts w:ascii="Times New Roman" w:hAnsi="Times New Roman" w:cs="Times New Roman"/>
          <w:sz w:val="28"/>
          <w:szCs w:val="28"/>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064D63" w:rsidRDefault="00064D63" w:rsidP="00064D63">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Целевые индикаторы и показатели Программы</w:t>
      </w:r>
    </w:p>
    <w:p w:rsidR="00064D63" w:rsidRDefault="00064D63" w:rsidP="00064D63">
      <w:pPr>
        <w:autoSpaceDE w:val="0"/>
        <w:autoSpaceDN w:val="0"/>
        <w:adjustRightInd w:val="0"/>
        <w:spacing w:after="0" w:line="240" w:lineRule="auto"/>
        <w:ind w:firstLine="720"/>
        <w:jc w:val="right"/>
        <w:rPr>
          <w:rFonts w:ascii="Times New Roman" w:hAnsi="Times New Roman" w:cs="Times New Roman"/>
          <w:color w:val="7030A0"/>
          <w:sz w:val="24"/>
          <w:szCs w:val="28"/>
        </w:rPr>
      </w:pPr>
      <w:r>
        <w:rPr>
          <w:rFonts w:ascii="Times New Roman" w:hAnsi="Times New Roman" w:cs="Times New Roman"/>
          <w:bCs/>
          <w:color w:val="000000"/>
          <w:sz w:val="24"/>
          <w:szCs w:val="28"/>
          <w:shd w:val="clear" w:color="auto" w:fill="FFFFFF"/>
        </w:rPr>
        <w:t>Таблица №5</w:t>
      </w:r>
    </w:p>
    <w:p w:rsidR="00064D63" w:rsidRDefault="00064D63" w:rsidP="00064D63">
      <w:pPr>
        <w:autoSpaceDE w:val="0"/>
        <w:autoSpaceDN w:val="0"/>
        <w:adjustRightInd w:val="0"/>
        <w:spacing w:after="0" w:line="240" w:lineRule="auto"/>
        <w:ind w:firstLine="720"/>
        <w:rPr>
          <w:rFonts w:ascii="Times New Roman" w:hAnsi="Times New Roman" w:cs="Times New Roman"/>
          <w:sz w:val="28"/>
          <w:szCs w:val="28"/>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307"/>
        <w:gridCol w:w="800"/>
        <w:gridCol w:w="664"/>
        <w:gridCol w:w="724"/>
        <w:gridCol w:w="733"/>
        <w:gridCol w:w="724"/>
        <w:gridCol w:w="724"/>
      </w:tblGrid>
      <w:tr w:rsidR="00064D63" w:rsidTr="00064D63">
        <w:trPr>
          <w:trHeight w:val="144"/>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rPr>
            </w:pPr>
            <w:r>
              <w:rPr>
                <w:rFonts w:ascii="Times New Roman" w:hAnsi="Times New Roman" w:cs="Times New Roman"/>
                <w:b/>
                <w:sz w:val="24"/>
                <w:szCs w:val="24"/>
              </w:rPr>
              <w:t>№</w:t>
            </w:r>
          </w:p>
          <w:p w:rsidR="00064D63" w:rsidRDefault="00064D63">
            <w:pPr>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305"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Наименование индикатора</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rPr>
            </w:pPr>
            <w:r>
              <w:rPr>
                <w:rFonts w:ascii="Times New Roman" w:hAnsi="Times New Roman" w:cs="Times New Roman"/>
                <w:b/>
                <w:sz w:val="24"/>
                <w:szCs w:val="24"/>
              </w:rPr>
              <w:t>Единица</w:t>
            </w:r>
          </w:p>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измерения</w:t>
            </w:r>
          </w:p>
        </w:tc>
        <w:tc>
          <w:tcPr>
            <w:tcW w:w="3564" w:type="dxa"/>
            <w:gridSpan w:val="5"/>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Показатели по годам</w:t>
            </w:r>
          </w:p>
        </w:tc>
      </w:tr>
      <w:tr w:rsidR="00064D63" w:rsidTr="00064D63">
        <w:trPr>
          <w:trHeight w:val="492"/>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064D63" w:rsidRDefault="00064D63">
            <w:pPr>
              <w:spacing w:after="0" w:line="240" w:lineRule="auto"/>
              <w:rPr>
                <w:rFonts w:ascii="Times New Roman" w:hAnsi="Times New Roman" w:cs="Times New Roman"/>
                <w:b/>
                <w:sz w:val="24"/>
                <w:szCs w:val="24"/>
                <w:lang w:eastAsia="en-US"/>
              </w:rPr>
            </w:pPr>
          </w:p>
        </w:tc>
        <w:tc>
          <w:tcPr>
            <w:tcW w:w="66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2018</w:t>
            </w:r>
          </w:p>
        </w:tc>
        <w:tc>
          <w:tcPr>
            <w:tcW w:w="72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2019</w:t>
            </w:r>
          </w:p>
        </w:tc>
        <w:tc>
          <w:tcPr>
            <w:tcW w:w="732"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2020</w:t>
            </w:r>
          </w:p>
        </w:tc>
        <w:tc>
          <w:tcPr>
            <w:tcW w:w="723" w:type="dxa"/>
            <w:tcBorders>
              <w:top w:val="single" w:sz="4" w:space="0" w:color="auto"/>
              <w:left w:val="single" w:sz="4" w:space="0" w:color="auto"/>
              <w:bottom w:val="single" w:sz="4" w:space="0" w:color="auto"/>
              <w:right w:val="single" w:sz="4" w:space="0" w:color="auto"/>
            </w:tcBorders>
            <w:vAlign w:val="center"/>
            <w:hideMark/>
          </w:tcPr>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2021</w:t>
            </w:r>
          </w:p>
        </w:tc>
        <w:tc>
          <w:tcPr>
            <w:tcW w:w="723" w:type="dxa"/>
            <w:tcBorders>
              <w:top w:val="single" w:sz="4" w:space="0" w:color="auto"/>
              <w:left w:val="single" w:sz="4" w:space="0" w:color="auto"/>
              <w:bottom w:val="single" w:sz="4" w:space="0" w:color="auto"/>
              <w:right w:val="single" w:sz="4" w:space="0" w:color="auto"/>
            </w:tcBorders>
            <w:vAlign w:val="center"/>
          </w:tcPr>
          <w:p w:rsidR="00064D63" w:rsidRDefault="00064D63">
            <w:pPr>
              <w:jc w:val="center"/>
              <w:rPr>
                <w:rFonts w:ascii="Times New Roman" w:hAnsi="Times New Roman" w:cs="Times New Roman"/>
                <w:b/>
                <w:sz w:val="24"/>
                <w:szCs w:val="24"/>
              </w:rPr>
            </w:pPr>
          </w:p>
          <w:p w:rsidR="00064D63" w:rsidRDefault="00064D63">
            <w:pPr>
              <w:jc w:val="center"/>
              <w:rPr>
                <w:rFonts w:ascii="Times New Roman" w:hAnsi="Times New Roman" w:cs="Times New Roman"/>
                <w:b/>
                <w:sz w:val="24"/>
                <w:szCs w:val="24"/>
                <w:lang w:eastAsia="en-US"/>
              </w:rPr>
            </w:pPr>
            <w:r>
              <w:rPr>
                <w:rFonts w:ascii="Times New Roman" w:hAnsi="Times New Roman" w:cs="Times New Roman"/>
                <w:b/>
                <w:sz w:val="24"/>
                <w:szCs w:val="24"/>
              </w:rPr>
              <w:t>2022</w:t>
            </w:r>
          </w:p>
        </w:tc>
      </w:tr>
      <w:tr w:rsidR="00064D63" w:rsidTr="00064D63">
        <w:trPr>
          <w:trHeight w:val="1887"/>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Pr>
                <w:rFonts w:ascii="Times New Roman" w:hAnsi="Times New Roman" w:cs="Times New Roman"/>
                <w:sz w:val="24"/>
                <w:szCs w:val="24"/>
              </w:rPr>
              <w:softHyphen/>
              <w:t>вания местного значения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22</w:t>
            </w:r>
          </w:p>
        </w:tc>
      </w:tr>
      <w:tr w:rsidR="00064D63" w:rsidTr="00064D63">
        <w:trPr>
          <w:trHeight w:val="1065"/>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Обеспеченность постоянной круглогодичной связи с сетью     автомобильных дорог общего пользования по дорогам с твердым покрытием</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 xml:space="preserve">Доля протяженности автомобильных дорог общего пользования местного значения, соответствующих нормативным требованиям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транспортно-эксплуатационным показателя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78</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Протяженность пешеходных дорожек</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val="en-US"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72"/>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Протяженность велосипедных дорожек</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Pr>
                <w:rFonts w:ascii="Times New Roman" w:hAnsi="Times New Roman" w:cs="Times New Roman"/>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0</w:t>
            </w:r>
          </w:p>
        </w:tc>
      </w:tr>
      <w:tr w:rsidR="00064D63" w:rsidTr="00064D63">
        <w:trPr>
          <w:trHeight w:val="68"/>
          <w:jc w:val="center"/>
        </w:trPr>
        <w:tc>
          <w:tcPr>
            <w:tcW w:w="515"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7</w:t>
            </w:r>
          </w:p>
        </w:tc>
        <w:tc>
          <w:tcPr>
            <w:tcW w:w="3305"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Обеспеченность транспортного обслуживания населения</w:t>
            </w:r>
          </w:p>
        </w:tc>
        <w:tc>
          <w:tcPr>
            <w:tcW w:w="799"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663"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32"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c>
          <w:tcPr>
            <w:tcW w:w="723" w:type="dxa"/>
            <w:tcBorders>
              <w:top w:val="single" w:sz="4" w:space="0" w:color="auto"/>
              <w:left w:val="single" w:sz="4" w:space="0" w:color="auto"/>
              <w:bottom w:val="single" w:sz="4" w:space="0" w:color="auto"/>
              <w:right w:val="single" w:sz="4" w:space="0" w:color="auto"/>
            </w:tcBorders>
            <w:hideMark/>
          </w:tcPr>
          <w:p w:rsidR="00064D63" w:rsidRDefault="00064D63">
            <w:pPr>
              <w:rPr>
                <w:rFonts w:ascii="Times New Roman" w:hAnsi="Times New Roman" w:cs="Times New Roman"/>
                <w:sz w:val="24"/>
                <w:szCs w:val="24"/>
                <w:lang w:eastAsia="en-US"/>
              </w:rPr>
            </w:pPr>
            <w:r>
              <w:rPr>
                <w:rFonts w:ascii="Times New Roman" w:hAnsi="Times New Roman" w:cs="Times New Roman"/>
                <w:sz w:val="24"/>
                <w:szCs w:val="24"/>
              </w:rPr>
              <w:t>100</w:t>
            </w:r>
          </w:p>
        </w:tc>
      </w:tr>
    </w:tbl>
    <w:p w:rsidR="00064D63" w:rsidRDefault="00064D63" w:rsidP="00064D63">
      <w:pPr>
        <w:rPr>
          <w:rFonts w:ascii="Times New Roman" w:hAnsi="Times New Roman" w:cs="Times New Roman"/>
          <w:b/>
          <w:sz w:val="28"/>
          <w:szCs w:val="28"/>
          <w:lang w:eastAsia="en-US"/>
        </w:rPr>
      </w:pP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064D63" w:rsidRDefault="00064D63" w:rsidP="00064D63">
      <w:pPr>
        <w:pStyle w:val="a7"/>
        <w:autoSpaceDE w:val="0"/>
        <w:autoSpaceDN w:val="0"/>
        <w:adjustRightInd w:val="0"/>
        <w:spacing w:after="0" w:line="240" w:lineRule="auto"/>
        <w:ind w:left="0"/>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22.11.2008 г. № 1734-р.</w:t>
      </w:r>
    </w:p>
    <w:p w:rsidR="00064D63" w:rsidRDefault="00064D63" w:rsidP="00064D63">
      <w:pPr>
        <w:autoSpaceDE w:val="0"/>
        <w:autoSpaceDN w:val="0"/>
        <w:adjustRightInd w:val="0"/>
        <w:spacing w:after="0" w:line="240" w:lineRule="auto"/>
        <w:rPr>
          <w:rFonts w:ascii="Times New Roman" w:eastAsiaTheme="minorHAnsi" w:hAnsi="Times New Roman" w:cs="Times New Roman"/>
          <w:b/>
          <w:sz w:val="28"/>
          <w:szCs w:val="28"/>
          <w:lang w:eastAsia="en-US"/>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44" w:name="sub_1112"/>
      <w:r>
        <w:rPr>
          <w:rFonts w:ascii="Times New Roman" w:hAnsi="Times New Roman" w:cs="Times New Roman"/>
          <w:b/>
          <w:sz w:val="28"/>
          <w:szCs w:val="28"/>
        </w:rPr>
        <w:t>4.2. Мероприятия по развитию транспорта общего пользования, созданию транспортно-пересадочных узлов.</w:t>
      </w: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Мероприятия </w:t>
      </w:r>
      <w:r>
        <w:rPr>
          <w:rFonts w:ascii="Times New Roman" w:hAnsi="Times New Roman" w:cs="Times New Roman"/>
          <w:sz w:val="28"/>
          <w:szCs w:val="28"/>
        </w:rPr>
        <w:t>по развитию транспорта общего пользования, созданию транспортно-пересадочных узлов</w:t>
      </w:r>
      <w:r>
        <w:rPr>
          <w:rFonts w:ascii="Times New Roman" w:hAnsi="Times New Roman" w:cs="Times New Roman"/>
          <w:color w:val="000000"/>
          <w:sz w:val="28"/>
          <w:szCs w:val="28"/>
          <w:shd w:val="clear" w:color="auto" w:fill="FFFFFF"/>
        </w:rPr>
        <w:t xml:space="preserve">  в период реализации Программы не предусматриваются.</w:t>
      </w: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bookmarkStart w:id="45" w:name="sub_1113"/>
      <w:bookmarkEnd w:id="44"/>
      <w:r>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064D63" w:rsidRDefault="00064D63" w:rsidP="00064D63">
      <w:pPr>
        <w:pStyle w:val="a7"/>
        <w:autoSpaceDE w:val="0"/>
        <w:autoSpaceDN w:val="0"/>
        <w:adjustRightInd w:val="0"/>
        <w:spacing w:after="0" w:line="240" w:lineRule="auto"/>
        <w:ind w:left="143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center"/>
        <w:rPr>
          <w:rFonts w:ascii="Times New Roman" w:hAnsi="Times New Roman" w:cs="Times New Roman"/>
          <w:b/>
          <w:sz w:val="28"/>
          <w:szCs w:val="28"/>
        </w:rPr>
      </w:pPr>
      <w:bookmarkStart w:id="46" w:name="sub_1114"/>
      <w:bookmarkEnd w:id="45"/>
      <w:r>
        <w:rPr>
          <w:rFonts w:ascii="Times New Roman" w:hAnsi="Times New Roman" w:cs="Times New Roman"/>
          <w:b/>
          <w:sz w:val="28"/>
          <w:szCs w:val="28"/>
        </w:rPr>
        <w:t>4.4. Мероприятия по развитию инфраструктуры пешеходного и велосипедного передвижения.</w:t>
      </w: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064D63" w:rsidRDefault="00064D63" w:rsidP="00064D63">
      <w:pPr>
        <w:autoSpaceDE w:val="0"/>
        <w:autoSpaceDN w:val="0"/>
        <w:adjustRightInd w:val="0"/>
        <w:spacing w:after="0" w:line="240" w:lineRule="auto"/>
        <w:ind w:firstLine="720"/>
        <w:jc w:val="both"/>
        <w:rPr>
          <w:rFonts w:ascii="Times New Roman" w:hAnsi="Times New Roman" w:cs="Times New Roman"/>
          <w:b/>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bookmarkStart w:id="47" w:name="sub_1115"/>
      <w:bookmarkEnd w:id="46"/>
      <w:r>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bookmarkStart w:id="48" w:name="sub_1116"/>
      <w:bookmarkEnd w:id="47"/>
    </w:p>
    <w:p w:rsidR="00064D63" w:rsidRDefault="00064D63" w:rsidP="00064D63">
      <w:pPr>
        <w:autoSpaceDE w:val="0"/>
        <w:autoSpaceDN w:val="0"/>
        <w:adjustRightInd w:val="0"/>
        <w:spacing w:after="0" w:line="240" w:lineRule="auto"/>
        <w:rPr>
          <w:rFonts w:ascii="Times New Roman" w:hAnsi="Times New Roman" w:cs="Times New Roman"/>
          <w:b/>
          <w:sz w:val="28"/>
          <w:szCs w:val="28"/>
        </w:rPr>
      </w:pPr>
      <w:bookmarkStart w:id="49" w:name="sub_1124"/>
      <w:bookmarkEnd w:id="48"/>
    </w:p>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w:t>
      </w:r>
    </w:p>
    <w:p w:rsidR="00064D63" w:rsidRDefault="00064D63" w:rsidP="00064D63">
      <w:pPr>
        <w:pStyle w:val="a7"/>
        <w:autoSpaceDE w:val="0"/>
        <w:autoSpaceDN w:val="0"/>
        <w:adjustRightInd w:val="0"/>
        <w:spacing w:after="0" w:line="240" w:lineRule="auto"/>
        <w:ind w:left="-142"/>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064D63" w:rsidRDefault="00064D63" w:rsidP="00064D63">
      <w:pPr>
        <w:autoSpaceDE w:val="0"/>
        <w:autoSpaceDN w:val="0"/>
        <w:adjustRightInd w:val="0"/>
        <w:spacing w:after="0" w:line="240" w:lineRule="auto"/>
        <w:ind w:firstLine="720"/>
        <w:jc w:val="both"/>
        <w:rPr>
          <w:rFonts w:ascii="Times New Roman" w:hAnsi="Times New Roman" w:cs="Times New Roman"/>
          <w:color w:val="7030A0"/>
          <w:sz w:val="28"/>
          <w:szCs w:val="28"/>
        </w:rPr>
      </w:pP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Объём и источники финансирования по реализуемым проектам строительства транспортной инфраструктуры:</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федерального значения, в том числе развязки в двух уровнях – 100 % федеральный бюджет;</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регионального значения – 100 % бюджет субъекта РФ;</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автомобильная дорога муниципального значения – 100 % бюджет муниципального образования;</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основные улицы в жилой застройке, в том числе пешеходные тротуары – 100 % бюджет муниципального образования;</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железная дорога общего пользования, в том числе путепроводы и железнодорожные стации – 100 % федеральный бюджет;</w:t>
      </w:r>
    </w:p>
    <w:p w:rsidR="00064D63" w:rsidRDefault="00064D63" w:rsidP="00064D63">
      <w:pPr>
        <w:pStyle w:val="western"/>
        <w:shd w:val="clear" w:color="auto" w:fill="FFFFFF"/>
        <w:spacing w:before="0" w:beforeAutospacing="0" w:after="0" w:afterAutospacing="0"/>
        <w:jc w:val="both"/>
        <w:rPr>
          <w:color w:val="000000"/>
          <w:sz w:val="28"/>
          <w:szCs w:val="28"/>
        </w:rPr>
      </w:pPr>
      <w:r>
        <w:rPr>
          <w:color w:val="000000"/>
          <w:sz w:val="28"/>
          <w:szCs w:val="28"/>
        </w:rPr>
        <w:t>- автозаправочные станции и автостанции – 100 % иные источники финансирования.</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поселения представлена в таблице 9.</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064D63" w:rsidRDefault="00064D63" w:rsidP="00064D63">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расчет по сборнику Государственные сметные нормативы. НЦС 81-02-07(08)-2014. </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Укрупненные нормативы цены строительства. НЦС-2014; </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определение на основе объектов-аналогов.</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Стоимость реализации мероприятий, </w:t>
      </w:r>
      <w:proofErr w:type="gramStart"/>
      <w:r>
        <w:rPr>
          <w:color w:val="000000"/>
          <w:sz w:val="28"/>
          <w:szCs w:val="28"/>
        </w:rPr>
        <w:t>согласно</w:t>
      </w:r>
      <w:proofErr w:type="gramEnd"/>
      <w:r>
        <w:rPr>
          <w:color w:val="000000"/>
          <w:sz w:val="28"/>
          <w:szCs w:val="28"/>
        </w:rPr>
        <w:t xml:space="preserve"> данной программы, определена на основании объектов-аналогов.</w:t>
      </w:r>
    </w:p>
    <w:p w:rsidR="00064D63" w:rsidRDefault="00064D63" w:rsidP="00064D63">
      <w:pPr>
        <w:pStyle w:val="western"/>
        <w:shd w:val="clear" w:color="auto" w:fill="FFFFFF"/>
        <w:spacing w:before="0" w:beforeAutospacing="0" w:after="0" w:afterAutospacing="0"/>
        <w:ind w:firstLine="708"/>
        <w:jc w:val="both"/>
        <w:rPr>
          <w:color w:val="000000"/>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p>
    <w:p w:rsidR="00064D63" w:rsidRDefault="00064D63" w:rsidP="00064D63">
      <w:pPr>
        <w:pStyle w:val="a7"/>
        <w:autoSpaceDE w:val="0"/>
        <w:autoSpaceDN w:val="0"/>
        <w:adjustRightInd w:val="0"/>
        <w:spacing w:after="0" w:line="240" w:lineRule="auto"/>
        <w:ind w:left="1080"/>
        <w:jc w:val="center"/>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 - экономический эффект от улучшения состояния дорожной сети муниципального образования выражается в следующем:</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повышение комфорта и удобства поездок, уменьшение риска ДТП за счет улучшения качественных показателей сети дорог;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экономия времени за счет увеличения средней скорости движения;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снижение затрат на транспортные перевозки как для граждан, так и для предприятий и организаций городского округа;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 Критериями оценки являются: эффективность, результативность, финансовое исполнение.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Результативность отражает степень достижения плановых значений целевых показателей Программы. Финансовое исполнение отражает соотношение фактических финансовых затрат, связанных с реализацией Программы, и ассигнований, утверждённых на очередной финансовый год.</w:t>
      </w:r>
    </w:p>
    <w:p w:rsidR="00064D63" w:rsidRDefault="00064D63" w:rsidP="00064D63">
      <w:pPr>
        <w:pStyle w:val="western"/>
        <w:shd w:val="clear" w:color="auto" w:fill="FFFFFF"/>
        <w:spacing w:before="0" w:beforeAutospacing="0" w:after="0" w:afterAutospacing="0"/>
        <w:ind w:firstLine="708"/>
        <w:jc w:val="both"/>
        <w:rPr>
          <w:b/>
          <w:bCs/>
          <w:color w:val="FF0000"/>
          <w:sz w:val="28"/>
          <w:szCs w:val="28"/>
          <w:highlight w:val="yellow"/>
          <w:shd w:val="clear" w:color="auto" w:fill="FFFFFF"/>
        </w:rPr>
      </w:pPr>
    </w:p>
    <w:p w:rsidR="00064D63" w:rsidRDefault="00064D63" w:rsidP="00064D63">
      <w:pPr>
        <w:autoSpaceDE w:val="0"/>
        <w:autoSpaceDN w:val="0"/>
        <w:adjustRightInd w:val="0"/>
        <w:spacing w:after="0" w:line="240" w:lineRule="auto"/>
        <w:ind w:firstLine="720"/>
        <w:jc w:val="center"/>
        <w:rPr>
          <w:rFonts w:ascii="Times New Roman" w:hAnsi="Times New Roman" w:cs="Times New Roman"/>
          <w:b/>
          <w:sz w:val="28"/>
          <w:szCs w:val="28"/>
        </w:rPr>
      </w:pPr>
    </w:p>
    <w:p w:rsidR="00064D63" w:rsidRDefault="00064D63" w:rsidP="00064D63">
      <w:pPr>
        <w:pStyle w:val="a7"/>
        <w:numPr>
          <w:ilvl w:val="0"/>
          <w:numId w:val="31"/>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ПРЕДЛОЖЕНИЯ ПО ИНСТИТУЦИОНАЛЬНЫМ ПРЕОБРАЗОВАНИЯМ, СОВЕРШЕНСТВОВАНИЮ ПРАВОВОГО И ИНФОРМАЦИОННОНО ОБЕСПЕЧЕНИЯ ДЕЯТЕЛЬНОСТИ В СФЕРЕ ПРОЕКТИРОВАНИЯЧ, СТРОИТЕЛЬСВА, РЕКОНСЬТРУКЦИИ ОБЪЕКТОВ ТРАНСПОРТНОЙ ИНФРАСТРУКТУРЫ НА ТЕРРИТОРИИ МО «КИРЮШКИНСКИЙ СЕЛЬСОВЕТ»</w:t>
      </w:r>
    </w:p>
    <w:p w:rsidR="00064D63" w:rsidRDefault="00064D63" w:rsidP="00064D63">
      <w:pPr>
        <w:autoSpaceDE w:val="0"/>
        <w:autoSpaceDN w:val="0"/>
        <w:adjustRightInd w:val="0"/>
        <w:spacing w:after="0" w:line="240" w:lineRule="auto"/>
        <w:ind w:left="360"/>
        <w:jc w:val="both"/>
        <w:rPr>
          <w:rFonts w:ascii="Times New Roman" w:hAnsi="Times New Roman" w:cs="Times New Roman"/>
          <w:sz w:val="28"/>
          <w:szCs w:val="28"/>
        </w:rPr>
      </w:pP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Ведь только в случае успешной реализации обоснованных решений градостроительная политика может быть признана эффективной.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29.07.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w:t>
      </w:r>
      <w:proofErr w:type="gramEnd"/>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Pr>
          <w:rFonts w:ascii="Times New Roman" w:eastAsia="Times New Roman" w:hAnsi="Times New Roman" w:cs="Times New Roman"/>
          <w:color w:val="000000"/>
          <w:sz w:val="28"/>
          <w:szCs w:val="28"/>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Положения Градостроительного кодекса РФ и существование отдельных Требований указывает на то, что программа комплексного </w:t>
      </w:r>
      <w:r>
        <w:rPr>
          <w:rFonts w:ascii="Times New Roman" w:eastAsia="Times New Roman" w:hAnsi="Times New Roman" w:cs="Times New Roman"/>
          <w:sz w:val="28"/>
          <w:szCs w:val="28"/>
        </w:rPr>
        <w:t>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применение экономических мер, стимулирующих инвестиции в объекты транспортной инфраструктуры;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координация усилий федеральных органов Исполнительной власти,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064D63" w:rsidRDefault="00064D63" w:rsidP="00064D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создания эффективной конкурентоспособной транспортной системы необходимы 3 основные составляющие: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конкурентоспособные высококачественные транспортные услуги;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создание условий для превышения уровня предложения транспортных услуг над спросом.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Транспортная система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Данные в Программе предложения по развитию транспортной инфраструктуры предполагается реализовывать с участием бюджетов всех уровней.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повышения уровня безопасности движения, доступности и качества оказываемых услуг транспортного комплекса для населения.</w:t>
      </w:r>
    </w:p>
    <w:p w:rsidR="00064D63" w:rsidRDefault="00064D63" w:rsidP="00064D63">
      <w:pPr>
        <w:autoSpaceDE w:val="0"/>
        <w:autoSpaceDN w:val="0"/>
        <w:adjustRightInd w:val="0"/>
        <w:spacing w:after="0" w:line="240" w:lineRule="auto"/>
        <w:ind w:firstLine="720"/>
        <w:jc w:val="center"/>
        <w:rPr>
          <w:rFonts w:ascii="Times New Roman" w:eastAsiaTheme="minorHAnsi" w:hAnsi="Times New Roman" w:cs="Times New Roman"/>
          <w:b/>
          <w:sz w:val="28"/>
          <w:szCs w:val="28"/>
          <w:lang w:eastAsia="en-US"/>
        </w:rPr>
      </w:pPr>
    </w:p>
    <w:p w:rsidR="00064D63" w:rsidRDefault="00064D63" w:rsidP="00064D63">
      <w:pPr>
        <w:pStyle w:val="a7"/>
        <w:numPr>
          <w:ilvl w:val="0"/>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УПРАВЛЕНИЕ И КОНТРОЛЬ НАД ХОДОМ РЕАЛИЗАЦИИ ПРОГРАММЫ.</w:t>
      </w: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8.1. Ответственные за реализацию Программы.</w:t>
      </w:r>
    </w:p>
    <w:p w:rsidR="00064D63" w:rsidRDefault="00064D63" w:rsidP="00064D63">
      <w:pPr>
        <w:pStyle w:val="a7"/>
        <w:autoSpaceDE w:val="0"/>
        <w:autoSpaceDN w:val="0"/>
        <w:adjustRightInd w:val="0"/>
        <w:spacing w:after="0" w:line="240" w:lineRule="auto"/>
        <w:jc w:val="both"/>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Ответственным за реализацию Программы в рамках подразделений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лицо, назначаемое постановлением главы администрации </w:t>
      </w:r>
      <w:proofErr w:type="gramStart"/>
      <w:r>
        <w:rPr>
          <w:rFonts w:ascii="Times New Roman" w:eastAsia="Times New Roman" w:hAnsi="Times New Roman" w:cs="Times New Roman"/>
          <w:color w:val="000000"/>
          <w:sz w:val="28"/>
          <w:szCs w:val="28"/>
        </w:rPr>
        <w:t>муниципального</w:t>
      </w:r>
      <w:proofErr w:type="gramEnd"/>
      <w:r>
        <w:rPr>
          <w:rFonts w:ascii="Times New Roman" w:eastAsia="Times New Roman" w:hAnsi="Times New Roman" w:cs="Times New Roman"/>
          <w:color w:val="000000"/>
          <w:sz w:val="28"/>
          <w:szCs w:val="28"/>
        </w:rPr>
        <w:t xml:space="preserve"> в соответствии с установленным порядком.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Транспортной инфраструктуры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b/>
          <w:color w:val="000000"/>
          <w:sz w:val="28"/>
          <w:szCs w:val="28"/>
          <w:u w:val="single"/>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функциями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реализации Программы являются: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оценка эффективности использования финансовых средств;</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вынесение заключения по вопросу возможности выделения бюджетных средств на реализацию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реализация мероприятий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и уточнение перечня программных мероприятий и финансовых потребностей на их реализацию;</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организационное, техническое и методическое содействие организациям, участвующим 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обеспечение взаимодействия органов Местного самоуправления и организаций, участвующих 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мониторинг и анализ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сбор информации о ходе выполнения производственных и инвестиционных программ организаций в рамках проведения мониторинга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осуществление оценки эффективности Программы и расчет целевых показателей и индикаторов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заключения об эффективности реализации Программы;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докладов о ходе реализации Программы главе администрации муниципального образования и предложений о ее корректировке;</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осуществление мероприятий в сфере информационного освещения и сопровождения реализации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рамках осуществляемых функций администрация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подготавливает соответствующие необходимые документы для использования организациями, участвующими в реализации Программы.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Общий контроль над ходом реализации Программы осуществляет глава администрации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Финансовое обеспечение мероприятий Программы осуществляется за счет средств бюджета муниципального образования МО «Кирюшкинский сельсовет»</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w:t>
      </w:r>
      <w:proofErr w:type="gramStart"/>
      <w:r>
        <w:rPr>
          <w:rFonts w:ascii="Times New Roman" w:eastAsia="Times New Roman" w:hAnsi="Times New Roman" w:cs="Times New Roman"/>
          <w:color w:val="000000"/>
          <w:sz w:val="28"/>
          <w:szCs w:val="28"/>
        </w:rPr>
        <w:t>дств пр</w:t>
      </w:r>
      <w:proofErr w:type="gramEnd"/>
      <w:r>
        <w:rPr>
          <w:rFonts w:ascii="Times New Roman" w:eastAsia="Times New Roman" w:hAnsi="Times New Roman" w:cs="Times New Roman"/>
          <w:color w:val="000000"/>
          <w:sz w:val="28"/>
          <w:szCs w:val="28"/>
        </w:rPr>
        <w:t>едприятий автотранспортного комплекса, осуществляющих деятельность на территории муниципалитета и прочих источников финансирования.</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Финансирование расходов на реализацию Программы осуществляется в порядке, установленном бюджетным процессом МО «Кирюшкинский сельсовет»</w:t>
      </w:r>
    </w:p>
    <w:p w:rsidR="00064D63" w:rsidRDefault="00064D63" w:rsidP="00064D63">
      <w:pPr>
        <w:pStyle w:val="a7"/>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rPr>
        <w:t xml:space="preserve">8.2. </w:t>
      </w:r>
      <w:r>
        <w:rPr>
          <w:rFonts w:ascii="Times New Roman" w:hAnsi="Times New Roman" w:cs="Times New Roman"/>
          <w:b/>
          <w:color w:val="000000"/>
          <w:sz w:val="28"/>
          <w:szCs w:val="28"/>
          <w:shd w:val="clear" w:color="auto" w:fill="FFFFFF"/>
        </w:rPr>
        <w:t>План график работ по реализации Программы.</w:t>
      </w:r>
    </w:p>
    <w:p w:rsidR="00064D63" w:rsidRDefault="00064D63" w:rsidP="00064D63">
      <w:pPr>
        <w:pStyle w:val="a7"/>
        <w:autoSpaceDE w:val="0"/>
        <w:autoSpaceDN w:val="0"/>
        <w:adjustRightInd w:val="0"/>
        <w:spacing w:after="0" w:line="240" w:lineRule="auto"/>
        <w:jc w:val="center"/>
        <w:rPr>
          <w:rFonts w:ascii="Times New Roman" w:hAnsi="Times New Roman" w:cs="Times New Roman"/>
          <w:b/>
          <w:sz w:val="28"/>
          <w:szCs w:val="28"/>
        </w:rPr>
      </w:pP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Реализация программы осуществляется поэтапно:</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этап: 2018 - 2022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этап: 2023 - 2027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этап: 2028 - 2032 гг.;</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этап: 2033 – 2037 гг.</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Оренбургской области.</w:t>
      </w:r>
    </w:p>
    <w:p w:rsidR="00064D63" w:rsidRDefault="00064D63" w:rsidP="00064D63">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p>
    <w:p w:rsidR="00064D63" w:rsidRDefault="00064D63" w:rsidP="00064D63">
      <w:pPr>
        <w:pStyle w:val="a7"/>
        <w:autoSpaceDE w:val="0"/>
        <w:autoSpaceDN w:val="0"/>
        <w:adjustRightInd w:val="0"/>
        <w:spacing w:after="0" w:line="240" w:lineRule="auto"/>
        <w:ind w:left="1430"/>
        <w:rPr>
          <w:rFonts w:ascii="Times New Roman" w:hAnsi="Times New Roman" w:cs="Times New Roman"/>
          <w:b/>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отчетности по выполнению мероприятий Программы осуществляется в рамках ежегодного мониторинга.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мониторинга выполнения Программы является ежегодный контроль ситуации, а также  анализ выполнения мероприятия по модернизации и развитию транспортной инфраструктуры, </w:t>
      </w:r>
      <w:proofErr w:type="gramStart"/>
      <w:r>
        <w:rPr>
          <w:rFonts w:ascii="Times New Roman" w:eastAsia="Times New Roman" w:hAnsi="Times New Roman" w:cs="Times New Roman"/>
          <w:color w:val="000000"/>
          <w:sz w:val="28"/>
          <w:szCs w:val="28"/>
        </w:rPr>
        <w:t>предусмотренных</w:t>
      </w:r>
      <w:proofErr w:type="gramEnd"/>
      <w:r>
        <w:rPr>
          <w:rFonts w:ascii="Times New Roman" w:eastAsia="Times New Roman" w:hAnsi="Times New Roman" w:cs="Times New Roman"/>
          <w:color w:val="000000"/>
          <w:sz w:val="28"/>
          <w:szCs w:val="28"/>
        </w:rPr>
        <w:t xml:space="preserve"> Программой. </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 Программы комплексного развития систем  транспортной инфраструктуры включает следующие этапы:</w:t>
      </w:r>
    </w:p>
    <w:p w:rsidR="00064D63" w:rsidRDefault="00064D63" w:rsidP="00064D63">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Периодический сбор информации о результатах выполнения мероприятий Программы, а также информации о состоянии и развитии транспортной инфраструктуры;</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Анализ данных о результатах планируемых и фактически проводимых преобразований транспортной инфраструктуры.</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основе </w:t>
      </w:r>
      <w:proofErr w:type="gramStart"/>
      <w:r>
        <w:rPr>
          <w:rFonts w:ascii="Times New Roman" w:eastAsia="Times New Roman" w:hAnsi="Times New Roman" w:cs="Times New Roman"/>
          <w:color w:val="000000"/>
          <w:sz w:val="28"/>
          <w:szCs w:val="28"/>
        </w:rPr>
        <w:t>результатов мониторинга выполнения Программы администрации</w:t>
      </w:r>
      <w:proofErr w:type="gramEnd"/>
      <w:r>
        <w:rPr>
          <w:rFonts w:ascii="Times New Roman" w:eastAsia="Times New Roman" w:hAnsi="Times New Roman" w:cs="Times New Roman"/>
          <w:color w:val="000000"/>
          <w:sz w:val="28"/>
          <w:szCs w:val="28"/>
        </w:rPr>
        <w:t xml:space="preserve">  формируется информационная аналитическая база об изменении целевых показателей Программы.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Данная информационная база используется для оценки Программы, а также для принятия решений о ее корректировке. </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Порядок предоставления отчетности и формы отчетности по выполнению Программы устанавливаются муниципальными правовыми актами администрации</w:t>
      </w: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rPr>
      </w:pPr>
    </w:p>
    <w:p w:rsidR="00064D63" w:rsidRDefault="00064D63" w:rsidP="00064D63">
      <w:pPr>
        <w:pStyle w:val="a7"/>
        <w:numPr>
          <w:ilvl w:val="1"/>
          <w:numId w:val="31"/>
        </w:numPr>
        <w:autoSpaceDE w:val="0"/>
        <w:autoSpaceDN w:val="0"/>
        <w:adjustRightInd w:val="0"/>
        <w:spacing w:after="0" w:line="240" w:lineRule="auto"/>
        <w:jc w:val="center"/>
        <w:rPr>
          <w:rFonts w:ascii="Times New Roman" w:eastAsiaTheme="minorHAnsi" w:hAnsi="Times New Roman" w:cs="Times New Roman"/>
          <w:b/>
          <w:color w:val="000000"/>
          <w:sz w:val="28"/>
          <w:szCs w:val="28"/>
          <w:shd w:val="clear" w:color="auto" w:fill="FFFFFF"/>
          <w:lang w:eastAsia="en-US"/>
        </w:rPr>
      </w:pPr>
      <w:r>
        <w:rPr>
          <w:rFonts w:ascii="Times New Roman" w:hAnsi="Times New Roman" w:cs="Times New Roman"/>
          <w:b/>
          <w:color w:val="000000"/>
          <w:sz w:val="28"/>
          <w:szCs w:val="28"/>
          <w:shd w:val="clear" w:color="auto" w:fill="FFFFFF"/>
        </w:rPr>
        <w:t xml:space="preserve">Порядок и сроки корректировки Программы </w:t>
      </w:r>
    </w:p>
    <w:p w:rsidR="00064D63" w:rsidRDefault="00064D63" w:rsidP="00064D63">
      <w:pPr>
        <w:pStyle w:val="a7"/>
        <w:autoSpaceDE w:val="0"/>
        <w:autoSpaceDN w:val="0"/>
        <w:adjustRightInd w:val="0"/>
        <w:spacing w:after="0" w:line="240" w:lineRule="auto"/>
        <w:ind w:left="1430"/>
        <w:rPr>
          <w:rFonts w:ascii="Times New Roman" w:hAnsi="Times New Roman" w:cs="Times New Roman"/>
          <w:b/>
          <w:color w:val="000000"/>
          <w:sz w:val="28"/>
          <w:szCs w:val="28"/>
          <w:shd w:val="clear" w:color="auto" w:fill="FFFFFF"/>
        </w:rPr>
      </w:pPr>
    </w:p>
    <w:p w:rsidR="00064D63" w:rsidRDefault="00064D63" w:rsidP="00064D63">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Внесение изменений в Программу осуществляется по итогам анализа отчета о ходе выполнения Программы путем внесения изменений в </w:t>
      </w:r>
      <w:r>
        <w:rPr>
          <w:rFonts w:ascii="Times New Roman" w:eastAsia="Times New Roman" w:hAnsi="Times New Roman" w:cs="Times New Roman"/>
          <w:sz w:val="28"/>
          <w:szCs w:val="28"/>
        </w:rPr>
        <w:t>соответствующие Решения Совета</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sz w:val="28"/>
          <w:szCs w:val="28"/>
        </w:rPr>
        <w:t>МО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которым утверждена Программа.</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Корректировка Программы осуществляется в случаях:</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отклонений в выполнении мероприятий Программы в предшествующий период;</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приведение объемов финансирования Программы в соответствие с фактическим уровнем цен и фактическими условиями бюджетного финансирования;</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снижения результативности и эффективности использования средств бюджетной системы;</w:t>
      </w:r>
    </w:p>
    <w:p w:rsidR="00064D63" w:rsidRDefault="00064D63" w:rsidP="00064D63">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уточнения мероприятий, сроков реализации объемов финансирования мероприятий.</w:t>
      </w:r>
    </w:p>
    <w:p w:rsidR="00064D63" w:rsidRDefault="00064D63" w:rsidP="00064D6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064D63" w:rsidRDefault="00064D63" w:rsidP="00064D63">
      <w:pPr>
        <w:shd w:val="clear" w:color="auto" w:fill="FFFFFF"/>
        <w:spacing w:after="0" w:line="240" w:lineRule="auto"/>
        <w:jc w:val="both"/>
        <w:rPr>
          <w:rFonts w:ascii="Times New Roman" w:eastAsia="Times New Roman" w:hAnsi="Times New Roman" w:cs="Times New Roman"/>
          <w:b/>
          <w:color w:val="000000"/>
          <w:sz w:val="28"/>
          <w:szCs w:val="28"/>
        </w:rPr>
      </w:pPr>
    </w:p>
    <w:p w:rsidR="00064D63" w:rsidRDefault="00064D63" w:rsidP="00064D6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 проведения мониторинга, оценки и корректировки Программы комплексного развития систем транспортной инфраструктуры</w:t>
      </w:r>
    </w:p>
    <w:p w:rsidR="00064D63" w:rsidRDefault="00064D63" w:rsidP="00064D63">
      <w:pPr>
        <w:pStyle w:val="a7"/>
        <w:autoSpaceDE w:val="0"/>
        <w:autoSpaceDN w:val="0"/>
        <w:adjustRightInd w:val="0"/>
        <w:spacing w:after="0" w:line="240" w:lineRule="auto"/>
        <w:ind w:left="1430"/>
        <w:jc w:val="both"/>
        <w:rPr>
          <w:rFonts w:ascii="Times New Roman" w:eastAsiaTheme="minorHAnsi" w:hAnsi="Times New Roman" w:cs="Times New Roman"/>
          <w:b/>
          <w:sz w:val="24"/>
          <w:szCs w:val="24"/>
          <w:lang w:eastAsia="en-US"/>
        </w:rPr>
      </w:pPr>
    </w:p>
    <w:p w:rsidR="00064D63" w:rsidRDefault="00064D63" w:rsidP="00064D63">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ff"/>
        <w:tblW w:w="9495" w:type="dxa"/>
        <w:tblInd w:w="108" w:type="dxa"/>
        <w:tblLayout w:type="fixed"/>
        <w:tblLook w:val="04A0" w:firstRow="1" w:lastRow="0" w:firstColumn="1" w:lastColumn="0" w:noHBand="0" w:noVBand="1"/>
      </w:tblPr>
      <w:tblGrid>
        <w:gridCol w:w="568"/>
        <w:gridCol w:w="2834"/>
        <w:gridCol w:w="2069"/>
        <w:gridCol w:w="2040"/>
        <w:gridCol w:w="1984"/>
      </w:tblGrid>
      <w:tr w:rsidR="00064D63" w:rsidTr="00064D63">
        <w:tc>
          <w:tcPr>
            <w:tcW w:w="567" w:type="dxa"/>
            <w:tcBorders>
              <w:top w:val="single" w:sz="4" w:space="0" w:color="auto"/>
              <w:left w:val="single" w:sz="4" w:space="0" w:color="auto"/>
              <w:bottom w:val="single" w:sz="4" w:space="0" w:color="auto"/>
              <w:right w:val="single" w:sz="4" w:space="0" w:color="auto"/>
            </w:tcBorders>
            <w:hideMark/>
          </w:tcPr>
          <w:bookmarkEnd w:id="49"/>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Мероприятия</w:t>
            </w:r>
          </w:p>
          <w:p w:rsidR="00064D63" w:rsidRDefault="00064D63">
            <w:pPr>
              <w:pStyle w:val="a7"/>
              <w:autoSpaceDE w:val="0"/>
              <w:autoSpaceDN w:val="0"/>
              <w:adjustRightInd w:val="0"/>
              <w:ind w:left="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Мониторинг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 xml:space="preserve"> основным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индикаторам и целевым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показателям</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Ежегодно</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sz w:val="24"/>
                <w:szCs w:val="24"/>
                <w:highlight w:val="yellow"/>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Годовой отчет об итогах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мониторинга реализации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Круглый стол </w:t>
            </w:r>
            <w:proofErr w:type="gramStart"/>
            <w:r>
              <w:rPr>
                <w:rFonts w:ascii="Times New Roman" w:eastAsia="Times New Roman" w:hAnsi="Times New Roman" w:cs="Times New Roman"/>
                <w:color w:val="000000"/>
                <w:sz w:val="24"/>
                <w:szCs w:val="24"/>
                <w:lang w:eastAsia="ru-RU"/>
              </w:rPr>
              <w:t>по</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обсуждению результатов</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мониторинга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Ежегодно</w:t>
            </w: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 «Кирюшкинский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Рекомендации </w:t>
            </w:r>
            <w:proofErr w:type="gramStart"/>
            <w:r>
              <w:rPr>
                <w:rFonts w:ascii="Times New Roman" w:eastAsia="Times New Roman" w:hAnsi="Times New Roman" w:cs="Times New Roman"/>
                <w:color w:val="000000"/>
                <w:sz w:val="24"/>
                <w:szCs w:val="24"/>
                <w:lang w:eastAsia="ru-RU"/>
              </w:rPr>
              <w:t>по</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корректировке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текущих плановых</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документов</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реализации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Программы </w:t>
            </w:r>
            <w:proofErr w:type="gramStart"/>
            <w:r>
              <w:rPr>
                <w:rFonts w:ascii="Times New Roman" w:eastAsia="Times New Roman" w:hAnsi="Times New Roman" w:cs="Times New Roman"/>
                <w:color w:val="000000"/>
                <w:sz w:val="24"/>
                <w:szCs w:val="24"/>
                <w:lang w:eastAsia="ru-RU"/>
              </w:rPr>
              <w:t>комплексного</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развития</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чаще чем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раз в три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Сводные рекомендации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корректировке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разделов Программы</w:t>
            </w:r>
          </w:p>
          <w:p w:rsidR="00064D63" w:rsidRDefault="00064D63">
            <w:pPr>
              <w:pStyle w:val="a7"/>
              <w:autoSpaceDE w:val="0"/>
              <w:autoSpaceDN w:val="0"/>
              <w:adjustRightInd w:val="0"/>
              <w:ind w:left="0"/>
              <w:jc w:val="both"/>
              <w:rPr>
                <w:rFonts w:ascii="Times New Roman" w:hAnsi="Times New Roman" w:cs="Times New Roman"/>
                <w:sz w:val="24"/>
                <w:szCs w:val="24"/>
              </w:rPr>
            </w:pP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Программная сессия</w:t>
            </w: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чаще чем</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раз в три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года</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sz w:val="24"/>
                <w:szCs w:val="24"/>
              </w:rPr>
              <w:t>Администрация МО</w:t>
            </w:r>
            <w:r>
              <w:rPr>
                <w:rFonts w:ascii="Times New Roman" w:hAnsi="Times New Roman" w:cs="Times New Roman"/>
                <w:sz w:val="24"/>
                <w:szCs w:val="24"/>
                <w:lang w:val="en-US"/>
              </w:rPr>
              <w:t xml:space="preserve"> </w:t>
            </w:r>
            <w:r>
              <w:rPr>
                <w:rFonts w:ascii="Times New Roman" w:hAnsi="Times New Roman" w:cs="Times New Roman"/>
                <w:sz w:val="24"/>
                <w:szCs w:val="24"/>
              </w:rPr>
              <w:t>«Кирюшкинский сельсовет»</w:t>
            </w:r>
          </w:p>
        </w:tc>
        <w:tc>
          <w:tcPr>
            <w:tcW w:w="198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комплексного развития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транспортной</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 (с изменениями)</w:t>
            </w:r>
          </w:p>
        </w:tc>
      </w:tr>
      <w:tr w:rsidR="00064D63" w:rsidTr="00064D63">
        <w:tc>
          <w:tcPr>
            <w:tcW w:w="567"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Утверждение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откорректированной версии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«Программы </w:t>
            </w:r>
            <w:proofErr w:type="gramStart"/>
            <w:r>
              <w:rPr>
                <w:rFonts w:ascii="Times New Roman" w:eastAsia="Times New Roman" w:hAnsi="Times New Roman" w:cs="Times New Roman"/>
                <w:color w:val="000000"/>
                <w:sz w:val="24"/>
                <w:szCs w:val="24"/>
                <w:lang w:eastAsia="ru-RU"/>
              </w:rPr>
              <w:t>комплексного</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развития </w:t>
            </w:r>
            <w:proofErr w:type="gramStart"/>
            <w:r>
              <w:rPr>
                <w:rFonts w:ascii="Times New Roman" w:eastAsia="Times New Roman" w:hAnsi="Times New Roman" w:cs="Times New Roman"/>
                <w:color w:val="000000"/>
                <w:sz w:val="24"/>
                <w:szCs w:val="24"/>
                <w:lang w:eastAsia="ru-RU"/>
              </w:rPr>
              <w:t>транспортной</w:t>
            </w:r>
            <w:proofErr w:type="gramEnd"/>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w:t>
            </w:r>
          </w:p>
        </w:tc>
        <w:tc>
          <w:tcPr>
            <w:tcW w:w="2070"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корректировки</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разделов</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Программы</w:t>
            </w:r>
          </w:p>
          <w:p w:rsidR="00064D63" w:rsidRDefault="00064D63">
            <w:pPr>
              <w:pStyle w:val="a7"/>
              <w:autoSpaceDE w:val="0"/>
              <w:autoSpaceDN w:val="0"/>
              <w:adjustRightInd w:val="0"/>
              <w:ind w:left="0"/>
              <w:jc w:val="both"/>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hideMark/>
          </w:tcPr>
          <w:p w:rsidR="00064D63" w:rsidRDefault="00064D63">
            <w:pPr>
              <w:pStyle w:val="a7"/>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Совет депутатов</w:t>
            </w:r>
          </w:p>
        </w:tc>
        <w:tc>
          <w:tcPr>
            <w:tcW w:w="1985" w:type="dxa"/>
            <w:tcBorders>
              <w:top w:val="single" w:sz="4" w:space="0" w:color="auto"/>
              <w:left w:val="single" w:sz="4" w:space="0" w:color="auto"/>
              <w:bottom w:val="single" w:sz="4" w:space="0" w:color="auto"/>
              <w:right w:val="single" w:sz="4" w:space="0" w:color="auto"/>
            </w:tcBorders>
          </w:tcPr>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Утвержденная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комплексного развития</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транспортной</w:t>
            </w:r>
          </w:p>
          <w:p w:rsidR="00064D63" w:rsidRDefault="00064D63">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инфраструктуры (с изменениями)</w:t>
            </w:r>
          </w:p>
          <w:p w:rsidR="00064D63" w:rsidRDefault="00064D63">
            <w:pPr>
              <w:pStyle w:val="a7"/>
              <w:autoSpaceDE w:val="0"/>
              <w:autoSpaceDN w:val="0"/>
              <w:adjustRightInd w:val="0"/>
              <w:ind w:left="0"/>
              <w:jc w:val="both"/>
              <w:rPr>
                <w:rFonts w:ascii="Times New Roman" w:hAnsi="Times New Roman" w:cs="Times New Roman"/>
                <w:sz w:val="24"/>
                <w:szCs w:val="24"/>
              </w:rPr>
            </w:pPr>
          </w:p>
        </w:tc>
      </w:tr>
    </w:tbl>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b/>
          <w:sz w:val="24"/>
          <w:szCs w:val="24"/>
          <w:lang w:eastAsia="en-US"/>
        </w:rPr>
      </w:pPr>
    </w:p>
    <w:p w:rsidR="00064D63" w:rsidRDefault="00064D63" w:rsidP="00064D63">
      <w:pPr>
        <w:pStyle w:val="a7"/>
        <w:autoSpaceDE w:val="0"/>
        <w:autoSpaceDN w:val="0"/>
        <w:adjustRightInd w:val="0"/>
        <w:spacing w:after="0" w:line="240" w:lineRule="auto"/>
        <w:ind w:left="1080"/>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left="360"/>
        <w:jc w:val="both"/>
        <w:rPr>
          <w:rFonts w:ascii="Times New Roman" w:hAnsi="Times New Roman" w:cs="Times New Roman"/>
          <w:b/>
          <w:sz w:val="28"/>
          <w:szCs w:val="28"/>
        </w:rPr>
      </w:pPr>
    </w:p>
    <w:p w:rsidR="00064D63" w:rsidRDefault="00064D63" w:rsidP="00064D63">
      <w:pPr>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ind w:firstLine="720"/>
        <w:jc w:val="both"/>
        <w:rPr>
          <w:rFonts w:ascii="Times New Roman" w:hAnsi="Times New Roman" w:cs="Times New Roman"/>
          <w:sz w:val="28"/>
          <w:szCs w:val="28"/>
        </w:rPr>
      </w:pPr>
    </w:p>
    <w:p w:rsidR="00064D63" w:rsidRDefault="00064D63" w:rsidP="00064D63">
      <w:pPr>
        <w:jc w:val="both"/>
        <w:rPr>
          <w:rFonts w:ascii="Times New Roman" w:hAnsi="Times New Roman" w:cs="Times New Roman"/>
          <w:b/>
          <w:sz w:val="28"/>
          <w:szCs w:val="28"/>
        </w:rPr>
      </w:pPr>
    </w:p>
    <w:p w:rsidR="00064D63" w:rsidRDefault="00064D63" w:rsidP="00064D63">
      <w:pPr>
        <w:autoSpaceDE w:val="0"/>
        <w:autoSpaceDN w:val="0"/>
        <w:adjustRightInd w:val="0"/>
        <w:spacing w:after="0" w:line="240" w:lineRule="auto"/>
        <w:jc w:val="both"/>
        <w:rPr>
          <w:rFonts w:ascii="Times New Roman" w:hAnsi="Times New Roman" w:cs="Times New Roman"/>
          <w:sz w:val="28"/>
          <w:szCs w:val="28"/>
        </w:rPr>
      </w:pPr>
    </w:p>
    <w:p w:rsidR="00064D63" w:rsidRDefault="00064D63" w:rsidP="00064D63">
      <w:pPr>
        <w:pStyle w:val="23"/>
        <w:ind w:firstLine="660"/>
        <w:jc w:val="both"/>
        <w:rPr>
          <w:rFonts w:ascii="Times New Roman" w:hAnsi="Times New Roman" w:cs="Times New Roman"/>
          <w:b/>
          <w:bCs/>
          <w:i/>
          <w:sz w:val="28"/>
          <w:szCs w:val="28"/>
          <w:highlight w:val="yellow"/>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pStyle w:val="a7"/>
        <w:autoSpaceDE w:val="0"/>
        <w:autoSpaceDN w:val="0"/>
        <w:adjustRightInd w:val="0"/>
        <w:spacing w:after="0" w:line="240" w:lineRule="auto"/>
        <w:ind w:left="142"/>
        <w:jc w:val="both"/>
        <w:rPr>
          <w:rFonts w:ascii="Times New Roman" w:hAnsi="Times New Roman" w:cs="Times New Roman"/>
          <w:sz w:val="28"/>
          <w:szCs w:val="28"/>
        </w:rPr>
      </w:pPr>
    </w:p>
    <w:p w:rsidR="00064D63" w:rsidRDefault="00064D63" w:rsidP="00064D63">
      <w:pPr>
        <w:spacing w:line="240" w:lineRule="auto"/>
        <w:ind w:left="720"/>
        <w:jc w:val="both"/>
        <w:rPr>
          <w:rFonts w:ascii="Times New Roman" w:hAnsi="Times New Roman" w:cs="Times New Roman"/>
          <w:sz w:val="28"/>
          <w:szCs w:val="28"/>
        </w:rPr>
      </w:pPr>
    </w:p>
    <w:p w:rsidR="00064D63" w:rsidRDefault="00064D63" w:rsidP="00064D63">
      <w:pPr>
        <w:spacing w:line="240" w:lineRule="auto"/>
        <w:ind w:left="720"/>
        <w:jc w:val="both"/>
        <w:rPr>
          <w:rFonts w:ascii="Times New Roman" w:hAnsi="Times New Roman" w:cs="Times New Roman"/>
          <w:sz w:val="28"/>
          <w:szCs w:val="28"/>
        </w:rPr>
      </w:pPr>
    </w:p>
    <w:p w:rsidR="00B95DF5" w:rsidRPr="00B95DF5" w:rsidRDefault="00B95DF5" w:rsidP="00B95DF5">
      <w:pPr>
        <w:pStyle w:val="ab"/>
        <w:shd w:val="clear" w:color="auto" w:fill="FFFFFF"/>
        <w:rPr>
          <w:rFonts w:ascii="Times New Roman" w:hAnsi="Times New Roman" w:cs="Times New Roman"/>
          <w:color w:val="000000"/>
          <w:sz w:val="28"/>
          <w:szCs w:val="28"/>
        </w:rPr>
      </w:pPr>
      <w:r w:rsidRPr="00B95DF5">
        <w:rPr>
          <w:rFonts w:ascii="Times New Roman" w:hAnsi="Times New Roman" w:cs="Times New Roman"/>
          <w:color w:val="000000"/>
          <w:sz w:val="28"/>
          <w:szCs w:val="28"/>
        </w:rPr>
        <w:t> </w:t>
      </w:r>
    </w:p>
    <w:p w:rsidR="00F72B10" w:rsidRPr="00BB15B5" w:rsidRDefault="00F72B10" w:rsidP="00B95DF5">
      <w:pPr>
        <w:autoSpaceDE w:val="0"/>
        <w:autoSpaceDN w:val="0"/>
        <w:adjustRightInd w:val="0"/>
        <w:jc w:val="center"/>
        <w:rPr>
          <w:rFonts w:ascii="Times New Roman" w:hAnsi="Times New Roman" w:cs="Times New Roman"/>
          <w:sz w:val="24"/>
          <w:szCs w:val="24"/>
        </w:rPr>
      </w:pPr>
    </w:p>
    <w:sectPr w:rsidR="00F72B10" w:rsidRPr="00BB15B5" w:rsidSect="00A23B5E">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0E842DC"/>
    <w:multiLevelType w:val="hybridMultilevel"/>
    <w:tmpl w:val="B88E8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16"/>
    <w:multiLevelType w:val="hybridMultilevel"/>
    <w:tmpl w:val="C49293B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2">
    <w:nsid w:val="2FD121E4"/>
    <w:multiLevelType w:val="hybridMultilevel"/>
    <w:tmpl w:val="954AB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4D30CA"/>
    <w:multiLevelType w:val="hybridMultilevel"/>
    <w:tmpl w:val="F02C5CF0"/>
    <w:lvl w:ilvl="0" w:tplc="F716AF94">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48721258"/>
    <w:multiLevelType w:val="multilevel"/>
    <w:tmpl w:val="A5F656E0"/>
    <w:lvl w:ilvl="0">
      <w:start w:val="1"/>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7">
    <w:nsid w:val="4B1A62DF"/>
    <w:multiLevelType w:val="multilevel"/>
    <w:tmpl w:val="59DEEE8A"/>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430" w:hanging="720"/>
      </w:pPr>
      <w:rPr>
        <w:b/>
        <w:color w:val="auto"/>
        <w:sz w:val="28"/>
        <w:szCs w:val="24"/>
      </w:rPr>
    </w:lvl>
    <w:lvl w:ilvl="2">
      <w:start w:val="1"/>
      <w:numFmt w:val="decimal"/>
      <w:isLgl/>
      <w:lvlText w:val="%1.%2.%3."/>
      <w:lvlJc w:val="left"/>
      <w:pPr>
        <w:ind w:left="1800" w:hanging="720"/>
      </w:pPr>
      <w:rPr>
        <w:b/>
        <w:color w:val="auto"/>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5B951FC1"/>
    <w:multiLevelType w:val="multilevel"/>
    <w:tmpl w:val="C83643A8"/>
    <w:lvl w:ilvl="0">
      <w:start w:val="3"/>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62D43D03"/>
    <w:multiLevelType w:val="hybridMultilevel"/>
    <w:tmpl w:val="1A0E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22"/>
  </w:num>
  <w:num w:numId="5">
    <w:abstractNumId w:val="22"/>
  </w:num>
  <w:num w:numId="6">
    <w:abstractNumId w:val="15"/>
  </w:num>
  <w:num w:numId="7">
    <w:abstractNumId w:val="15"/>
  </w:num>
  <w:num w:numId="8">
    <w:abstractNumId w:val="2"/>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num>
  <w:num w:numId="12">
    <w:abstractNumId w:val="7"/>
  </w:num>
  <w:num w:numId="13">
    <w:abstractNumId w:val="7"/>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num>
  <w:num w:numId="18">
    <w:abstractNumId w:val="11"/>
  </w:num>
  <w:num w:numId="19">
    <w:abstractNumId w:val="11"/>
  </w:num>
  <w:num w:numId="20">
    <w:abstractNumId w:val="18"/>
  </w:num>
  <w:num w:numId="21">
    <w:abstractNumId w:val="18"/>
  </w:num>
  <w:num w:numId="22">
    <w:abstractNumId w:val="0"/>
  </w:num>
  <w:num w:numId="23">
    <w:abstractNumId w:val="0"/>
  </w:num>
  <w:num w:numId="24">
    <w:abstractNumId w:val="3"/>
  </w:num>
  <w:num w:numId="25">
    <w:abstractNumId w:val="4"/>
  </w:num>
  <w:num w:numId="26">
    <w:abstractNumId w:val="5"/>
  </w:num>
  <w:num w:numId="27">
    <w:abstractNumId w:val="6"/>
  </w:num>
  <w:num w:numId="28">
    <w:abstractNumId w:val="10"/>
  </w:num>
  <w:num w:numId="29">
    <w:abstractNumId w:val="1"/>
  </w:num>
  <w:num w:numId="30">
    <w:abstractNumId w:val="17"/>
  </w:num>
  <w:num w:numId="3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7E"/>
    <w:rsid w:val="0000142E"/>
    <w:rsid w:val="0002725C"/>
    <w:rsid w:val="00064D63"/>
    <w:rsid w:val="000C650B"/>
    <w:rsid w:val="000E3AD2"/>
    <w:rsid w:val="000F1ADF"/>
    <w:rsid w:val="001479D1"/>
    <w:rsid w:val="001737DB"/>
    <w:rsid w:val="001B027C"/>
    <w:rsid w:val="00251A82"/>
    <w:rsid w:val="002632A4"/>
    <w:rsid w:val="002A0FAA"/>
    <w:rsid w:val="002B4566"/>
    <w:rsid w:val="002D1847"/>
    <w:rsid w:val="00334E39"/>
    <w:rsid w:val="00406855"/>
    <w:rsid w:val="00473D9F"/>
    <w:rsid w:val="004B1ABB"/>
    <w:rsid w:val="004E5CB3"/>
    <w:rsid w:val="00543A73"/>
    <w:rsid w:val="00572972"/>
    <w:rsid w:val="005C75F2"/>
    <w:rsid w:val="005E0605"/>
    <w:rsid w:val="005E192E"/>
    <w:rsid w:val="005E5C11"/>
    <w:rsid w:val="0061287F"/>
    <w:rsid w:val="00664ABB"/>
    <w:rsid w:val="006653CE"/>
    <w:rsid w:val="006F7F7C"/>
    <w:rsid w:val="007126D6"/>
    <w:rsid w:val="0071393D"/>
    <w:rsid w:val="00755BE3"/>
    <w:rsid w:val="0079296F"/>
    <w:rsid w:val="007E1F6D"/>
    <w:rsid w:val="00801673"/>
    <w:rsid w:val="00805157"/>
    <w:rsid w:val="00811D16"/>
    <w:rsid w:val="008228AA"/>
    <w:rsid w:val="0084719D"/>
    <w:rsid w:val="00866C22"/>
    <w:rsid w:val="00880D69"/>
    <w:rsid w:val="00930BE4"/>
    <w:rsid w:val="009C2530"/>
    <w:rsid w:val="00A23B5E"/>
    <w:rsid w:val="00A338B2"/>
    <w:rsid w:val="00A7463E"/>
    <w:rsid w:val="00AC017C"/>
    <w:rsid w:val="00AE55C1"/>
    <w:rsid w:val="00AF2407"/>
    <w:rsid w:val="00B21C82"/>
    <w:rsid w:val="00B2563A"/>
    <w:rsid w:val="00B6557A"/>
    <w:rsid w:val="00B87B86"/>
    <w:rsid w:val="00B95DF5"/>
    <w:rsid w:val="00BB15B5"/>
    <w:rsid w:val="00BB1911"/>
    <w:rsid w:val="00BB56D7"/>
    <w:rsid w:val="00BE2D42"/>
    <w:rsid w:val="00C01F23"/>
    <w:rsid w:val="00C1067B"/>
    <w:rsid w:val="00CA621F"/>
    <w:rsid w:val="00CB78CC"/>
    <w:rsid w:val="00D003EA"/>
    <w:rsid w:val="00D1168E"/>
    <w:rsid w:val="00DC347E"/>
    <w:rsid w:val="00DE199B"/>
    <w:rsid w:val="00E0204D"/>
    <w:rsid w:val="00E148F1"/>
    <w:rsid w:val="00E92D36"/>
    <w:rsid w:val="00E969AE"/>
    <w:rsid w:val="00EB7B63"/>
    <w:rsid w:val="00EF5338"/>
    <w:rsid w:val="00F00912"/>
    <w:rsid w:val="00F5676D"/>
    <w:rsid w:val="00F7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E5C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C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E5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A23B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C11"/>
    <w:rPr>
      <w:rFonts w:ascii="Arial" w:eastAsia="Times New Roman" w:hAnsi="Arial" w:cs="Arial"/>
      <w:b/>
      <w:bCs/>
      <w:kern w:val="32"/>
      <w:sz w:val="32"/>
      <w:szCs w:val="32"/>
    </w:rPr>
  </w:style>
  <w:style w:type="paragraph" w:styleId="a3">
    <w:name w:val="Body Text"/>
    <w:basedOn w:val="a"/>
    <w:link w:val="11"/>
    <w:uiPriority w:val="99"/>
    <w:unhideWhenUsed/>
    <w:rsid w:val="00DC347E"/>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3"/>
    <w:semiHidden/>
    <w:locked/>
    <w:rsid w:val="00DC347E"/>
    <w:rPr>
      <w:rFonts w:ascii="Times New Roman" w:eastAsia="Times New Roman" w:hAnsi="Times New Roman" w:cs="Times New Roman"/>
      <w:sz w:val="24"/>
      <w:szCs w:val="24"/>
    </w:rPr>
  </w:style>
  <w:style w:type="character" w:customStyle="1" w:styleId="a4">
    <w:name w:val="Основной текст Знак"/>
    <w:basedOn w:val="a0"/>
    <w:uiPriority w:val="99"/>
    <w:rsid w:val="00DC347E"/>
  </w:style>
  <w:style w:type="paragraph" w:styleId="a5">
    <w:name w:val="No Spacing"/>
    <w:link w:val="a6"/>
    <w:uiPriority w:val="1"/>
    <w:qFormat/>
    <w:rsid w:val="00DC347E"/>
    <w:pPr>
      <w:spacing w:after="0" w:line="240" w:lineRule="auto"/>
    </w:pPr>
  </w:style>
  <w:style w:type="character" w:customStyle="1" w:styleId="a6">
    <w:name w:val="Без интервала Знак"/>
    <w:link w:val="a5"/>
    <w:uiPriority w:val="1"/>
    <w:locked/>
    <w:rsid w:val="005E5C11"/>
  </w:style>
  <w:style w:type="paragraph" w:styleId="a7">
    <w:name w:val="List Paragraph"/>
    <w:basedOn w:val="a"/>
    <w:link w:val="a8"/>
    <w:uiPriority w:val="34"/>
    <w:qFormat/>
    <w:rsid w:val="00B87B86"/>
    <w:pPr>
      <w:ind w:left="720"/>
      <w:contextualSpacing/>
    </w:pPr>
  </w:style>
  <w:style w:type="character" w:customStyle="1" w:styleId="30">
    <w:name w:val="Заголовок 3 Знак"/>
    <w:basedOn w:val="a0"/>
    <w:link w:val="3"/>
    <w:uiPriority w:val="9"/>
    <w:semiHidden/>
    <w:rsid w:val="005E5C11"/>
    <w:rPr>
      <w:rFonts w:ascii="Times New Roman" w:eastAsia="Times New Roman" w:hAnsi="Times New Roman" w:cs="Times New Roman"/>
      <w:b/>
      <w:bCs/>
      <w:sz w:val="27"/>
      <w:szCs w:val="27"/>
    </w:rPr>
  </w:style>
  <w:style w:type="character" w:styleId="a9">
    <w:name w:val="Hyperlink"/>
    <w:uiPriority w:val="99"/>
    <w:semiHidden/>
    <w:unhideWhenUsed/>
    <w:rsid w:val="005E5C11"/>
    <w:rPr>
      <w:color w:val="0000FF"/>
      <w:u w:val="single"/>
    </w:rPr>
  </w:style>
  <w:style w:type="character" w:customStyle="1" w:styleId="aa">
    <w:name w:val="Обычный (веб) Знак"/>
    <w:aliases w:val="Обычный (Web) Знак,Обычный (Web)1 Знак,Обычный (веб)1 Знак,Обычный (веб) Знак1 Знак,Обычный (веб) Знак Знак Знак"/>
    <w:link w:val="ab"/>
    <w:semiHidden/>
    <w:locked/>
    <w:rsid w:val="005E5C11"/>
    <w:rPr>
      <w:sz w:val="24"/>
      <w:szCs w:val="24"/>
    </w:rPr>
  </w:style>
  <w:style w:type="paragraph" w:styleId="ab">
    <w:name w:val="Normal (Web)"/>
    <w:aliases w:val="Обычный (Web),Обычный (Web)1,Обычный (веб)1,Обычный (веб) Знак1,Обычный (веб) Знак Знак"/>
    <w:link w:val="aa"/>
    <w:uiPriority w:val="99"/>
    <w:unhideWhenUsed/>
    <w:qFormat/>
    <w:rsid w:val="005E5C11"/>
    <w:pPr>
      <w:spacing w:after="0" w:line="240" w:lineRule="auto"/>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semiHidden/>
    <w:locked/>
    <w:rsid w:val="005E5C11"/>
    <w:rPr>
      <w:b/>
      <w:bCs/>
      <w:sz w:val="24"/>
      <w:szCs w:val="24"/>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5E5C11"/>
    <w:pPr>
      <w:spacing w:after="0" w:line="240" w:lineRule="auto"/>
      <w:jc w:val="center"/>
    </w:pPr>
    <w:rPr>
      <w:b/>
      <w:bCs/>
      <w:sz w:val="24"/>
      <w:szCs w:val="24"/>
    </w:rPr>
  </w:style>
  <w:style w:type="character" w:customStyle="1" w:styleId="ad">
    <w:name w:val="Список Знак"/>
    <w:link w:val="ae"/>
    <w:semiHidden/>
    <w:locked/>
    <w:rsid w:val="005E5C11"/>
    <w:rPr>
      <w:sz w:val="24"/>
      <w:szCs w:val="24"/>
      <w:lang w:val="x-none" w:eastAsia="x-none"/>
    </w:rPr>
  </w:style>
  <w:style w:type="paragraph" w:styleId="ae">
    <w:name w:val="List"/>
    <w:basedOn w:val="a"/>
    <w:link w:val="ad"/>
    <w:semiHidden/>
    <w:unhideWhenUsed/>
    <w:rsid w:val="005E5C11"/>
    <w:pPr>
      <w:spacing w:after="0" w:line="240" w:lineRule="auto"/>
      <w:ind w:left="283" w:hanging="283"/>
      <w:contextualSpacing/>
    </w:pPr>
    <w:rPr>
      <w:sz w:val="24"/>
      <w:szCs w:val="24"/>
      <w:lang w:val="x-none" w:eastAsia="x-none"/>
    </w:rPr>
  </w:style>
  <w:style w:type="paragraph" w:styleId="af">
    <w:name w:val="Subtitle"/>
    <w:basedOn w:val="a"/>
    <w:next w:val="a"/>
    <w:link w:val="af0"/>
    <w:qFormat/>
    <w:rsid w:val="005E5C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E5C11"/>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locked/>
    <w:rsid w:val="005E5C11"/>
    <w:rPr>
      <w:sz w:val="28"/>
      <w:lang w:eastAsia="ar-SA"/>
    </w:rPr>
  </w:style>
  <w:style w:type="paragraph" w:styleId="af2">
    <w:name w:val="Title"/>
    <w:basedOn w:val="a"/>
    <w:next w:val="a"/>
    <w:link w:val="af1"/>
    <w:qFormat/>
    <w:rsid w:val="005E5C11"/>
    <w:pPr>
      <w:pBdr>
        <w:bottom w:val="single" w:sz="8" w:space="4" w:color="4F81BD" w:themeColor="accent1"/>
      </w:pBdr>
      <w:spacing w:after="300" w:line="240" w:lineRule="auto"/>
      <w:contextualSpacing/>
    </w:pPr>
    <w:rPr>
      <w:sz w:val="28"/>
      <w:lang w:eastAsia="ar-SA"/>
    </w:rPr>
  </w:style>
  <w:style w:type="character" w:customStyle="1" w:styleId="22">
    <w:name w:val="Основной текст с отступом 2 Знак"/>
    <w:basedOn w:val="a0"/>
    <w:link w:val="23"/>
    <w:uiPriority w:val="99"/>
    <w:semiHidden/>
    <w:locked/>
    <w:rsid w:val="005E5C11"/>
    <w:rPr>
      <w:sz w:val="24"/>
      <w:szCs w:val="24"/>
    </w:rPr>
  </w:style>
  <w:style w:type="paragraph" w:styleId="23">
    <w:name w:val="Body Text Indent 2"/>
    <w:basedOn w:val="a"/>
    <w:link w:val="22"/>
    <w:uiPriority w:val="99"/>
    <w:semiHidden/>
    <w:unhideWhenUsed/>
    <w:rsid w:val="005E5C11"/>
    <w:pPr>
      <w:spacing w:after="120" w:line="480" w:lineRule="auto"/>
      <w:ind w:left="283"/>
    </w:pPr>
    <w:rPr>
      <w:sz w:val="24"/>
      <w:szCs w:val="24"/>
    </w:rPr>
  </w:style>
  <w:style w:type="paragraph" w:customStyle="1" w:styleId="12">
    <w:name w:val="Без интервала1"/>
    <w:rsid w:val="005E5C11"/>
    <w:pPr>
      <w:suppressAutoHyphens/>
      <w:spacing w:after="0" w:line="240" w:lineRule="auto"/>
    </w:pPr>
    <w:rPr>
      <w:rFonts w:ascii="Arial" w:eastAsia="Arial" w:hAnsi="Arial" w:cs="Times New Roman"/>
      <w:sz w:val="24"/>
      <w:lang w:eastAsia="ar-SA"/>
    </w:rPr>
  </w:style>
  <w:style w:type="paragraph" w:customStyle="1" w:styleId="ConsPlusCell">
    <w:name w:val="ConsPlusCell"/>
    <w:rsid w:val="005E5C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E5C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E5C11"/>
    <w:pPr>
      <w:snapToGrid w:val="0"/>
      <w:spacing w:after="0" w:line="240" w:lineRule="auto"/>
    </w:pPr>
    <w:rPr>
      <w:rFonts w:ascii="Times New Roman" w:eastAsia="Times New Roman" w:hAnsi="Times New Roman" w:cs="Times New Roman"/>
      <w:szCs w:val="20"/>
    </w:rPr>
  </w:style>
  <w:style w:type="paragraph" w:customStyle="1" w:styleId="af3">
    <w:name w:val="Таблица"/>
    <w:basedOn w:val="a"/>
    <w:rsid w:val="005E5C11"/>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link w:val="15"/>
    <w:locked/>
    <w:rsid w:val="005E5C11"/>
    <w:rPr>
      <w:rFonts w:ascii="Calibri" w:eastAsia="Calibri" w:hAnsi="Calibri" w:cs="Calibri"/>
    </w:rPr>
  </w:style>
  <w:style w:type="paragraph" w:customStyle="1" w:styleId="15">
    <w:name w:val="Абзац списка1"/>
    <w:basedOn w:val="a"/>
    <w:link w:val="ListParagraphChar"/>
    <w:rsid w:val="005E5C11"/>
    <w:pPr>
      <w:widowControl w:val="0"/>
      <w:snapToGrid w:val="0"/>
      <w:spacing w:after="0" w:line="240" w:lineRule="auto"/>
      <w:ind w:left="720"/>
      <w:contextualSpacing/>
      <w:jc w:val="both"/>
    </w:pPr>
    <w:rPr>
      <w:rFonts w:ascii="Calibri" w:eastAsia="Calibri" w:hAnsi="Calibri" w:cs="Calibri"/>
    </w:rPr>
  </w:style>
  <w:style w:type="paragraph" w:customStyle="1" w:styleId="ConsPlusTitle">
    <w:name w:val="ConsPlusTitle"/>
    <w:rsid w:val="005E5C1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Style5">
    <w:name w:val="Style5"/>
    <w:basedOn w:val="a"/>
    <w:rsid w:val="005E5C1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link w:val="S0"/>
    <w:locked/>
    <w:rsid w:val="005E5C11"/>
    <w:rPr>
      <w:rFonts w:ascii="MS Mincho" w:eastAsia="MS Mincho" w:hAnsi="MS Mincho"/>
      <w:bCs/>
      <w:color w:val="000000"/>
      <w:sz w:val="28"/>
      <w:szCs w:val="28"/>
      <w:lang w:eastAsia="ar-SA"/>
    </w:rPr>
  </w:style>
  <w:style w:type="paragraph" w:customStyle="1" w:styleId="S0">
    <w:name w:val="S_Обычный"/>
    <w:basedOn w:val="a"/>
    <w:link w:val="S"/>
    <w:autoRedefine/>
    <w:qFormat/>
    <w:rsid w:val="005E5C11"/>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210">
    <w:name w:val="Основной текст с отступом 21"/>
    <w:basedOn w:val="a"/>
    <w:rsid w:val="005E5C11"/>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
    <w:rsid w:val="005E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писок_маркир.2"/>
    <w:basedOn w:val="a"/>
    <w:rsid w:val="005E5C11"/>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af4">
    <w:name w:val="Стиль"/>
    <w:rsid w:val="005E5C11"/>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5E5C11"/>
  </w:style>
  <w:style w:type="character" w:customStyle="1" w:styleId="16">
    <w:name w:val="Название Знак1"/>
    <w:basedOn w:val="a0"/>
    <w:rsid w:val="005E5C1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5E5C11"/>
    <w:rPr>
      <w:rFonts w:ascii="Times New Roman" w:hAnsi="Times New Roman" w:cs="Times New Roman" w:hint="default"/>
    </w:rPr>
  </w:style>
  <w:style w:type="character" w:customStyle="1" w:styleId="TitleChar">
    <w:name w:val="Title Char"/>
    <w:locked/>
    <w:rsid w:val="005E5C11"/>
    <w:rPr>
      <w:sz w:val="28"/>
      <w:lang w:val="ru-RU" w:eastAsia="ru-RU" w:bidi="ar-SA"/>
    </w:rPr>
  </w:style>
  <w:style w:type="character" w:customStyle="1" w:styleId="FontStyle14">
    <w:name w:val="Font Style14"/>
    <w:rsid w:val="005E5C11"/>
    <w:rPr>
      <w:rFonts w:ascii="Arial" w:hAnsi="Arial" w:cs="Arial" w:hint="default"/>
      <w:b/>
      <w:bCs w:val="0"/>
      <w:sz w:val="22"/>
    </w:rPr>
  </w:style>
  <w:style w:type="character" w:customStyle="1" w:styleId="FontStyle16">
    <w:name w:val="Font Style16"/>
    <w:rsid w:val="005E5C11"/>
    <w:rPr>
      <w:rFonts w:ascii="Arial" w:hAnsi="Arial" w:cs="Arial" w:hint="default"/>
      <w:sz w:val="22"/>
    </w:rPr>
  </w:style>
  <w:style w:type="character" w:customStyle="1" w:styleId="211">
    <w:name w:val="Основной текст с отступом 2 Знак1"/>
    <w:basedOn w:val="a0"/>
    <w:semiHidden/>
    <w:rsid w:val="005E5C11"/>
  </w:style>
  <w:style w:type="character" w:customStyle="1" w:styleId="FontStyle38">
    <w:name w:val="Font Style38"/>
    <w:rsid w:val="005E5C11"/>
    <w:rPr>
      <w:rFonts w:ascii="Times New Roman" w:hAnsi="Times New Roman" w:cs="Times New Roman" w:hint="default"/>
      <w:sz w:val="24"/>
      <w:szCs w:val="24"/>
    </w:rPr>
  </w:style>
  <w:style w:type="character" w:customStyle="1" w:styleId="s4">
    <w:name w:val="s4"/>
    <w:rsid w:val="005E5C11"/>
  </w:style>
  <w:style w:type="paragraph" w:customStyle="1" w:styleId="af5">
    <w:name w:val="Обычный текст"/>
    <w:basedOn w:val="a"/>
    <w:uiPriority w:val="99"/>
    <w:qFormat/>
    <w:rsid w:val="00E148F1"/>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Body Text Indent"/>
    <w:basedOn w:val="a"/>
    <w:link w:val="af7"/>
    <w:uiPriority w:val="99"/>
    <w:semiHidden/>
    <w:unhideWhenUsed/>
    <w:rsid w:val="005C75F2"/>
    <w:pPr>
      <w:spacing w:after="120"/>
      <w:ind w:left="283"/>
    </w:pPr>
  </w:style>
  <w:style w:type="character" w:customStyle="1" w:styleId="af7">
    <w:name w:val="Основной текст с отступом Знак"/>
    <w:basedOn w:val="a0"/>
    <w:link w:val="af6"/>
    <w:uiPriority w:val="99"/>
    <w:semiHidden/>
    <w:rsid w:val="005C75F2"/>
  </w:style>
  <w:style w:type="character" w:customStyle="1" w:styleId="20">
    <w:name w:val="Заголовок 2 Знак"/>
    <w:basedOn w:val="a0"/>
    <w:link w:val="2"/>
    <w:uiPriority w:val="9"/>
    <w:semiHidden/>
    <w:rsid w:val="005C75F2"/>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A23B5E"/>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a"/>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ой текст_"/>
    <w:link w:val="31"/>
    <w:locked/>
    <w:rsid w:val="00A23B5E"/>
    <w:rPr>
      <w:sz w:val="23"/>
      <w:szCs w:val="23"/>
      <w:shd w:val="clear" w:color="auto" w:fill="FFFFFF"/>
    </w:rPr>
  </w:style>
  <w:style w:type="paragraph" w:customStyle="1" w:styleId="31">
    <w:name w:val="Основной текст3"/>
    <w:basedOn w:val="a"/>
    <w:link w:val="af9"/>
    <w:rsid w:val="00A23B5E"/>
    <w:pPr>
      <w:shd w:val="clear" w:color="auto" w:fill="FFFFFF"/>
      <w:spacing w:before="300" w:after="0" w:line="0" w:lineRule="atLeast"/>
      <w:ind w:hanging="420"/>
    </w:pPr>
    <w:rPr>
      <w:sz w:val="23"/>
      <w:szCs w:val="23"/>
    </w:rPr>
  </w:style>
  <w:style w:type="character" w:styleId="afa">
    <w:name w:val="FollowedHyperlink"/>
    <w:basedOn w:val="a0"/>
    <w:uiPriority w:val="99"/>
    <w:semiHidden/>
    <w:unhideWhenUsed/>
    <w:rsid w:val="00064D63"/>
    <w:rPr>
      <w:color w:val="800080" w:themeColor="followedHyperlink"/>
      <w:u w:val="single"/>
    </w:rPr>
  </w:style>
  <w:style w:type="character" w:customStyle="1" w:styleId="afb">
    <w:name w:val="Текст Знак"/>
    <w:aliases w:val="Текст1 Знак"/>
    <w:basedOn w:val="a0"/>
    <w:link w:val="afc"/>
    <w:semiHidden/>
    <w:locked/>
    <w:rsid w:val="00064D63"/>
    <w:rPr>
      <w:rFonts w:ascii="Courier New" w:eastAsia="Times New Roman" w:hAnsi="Courier New" w:cs="Times New Roman"/>
      <w:sz w:val="20"/>
      <w:szCs w:val="20"/>
    </w:rPr>
  </w:style>
  <w:style w:type="paragraph" w:styleId="afc">
    <w:name w:val="Plain Text"/>
    <w:aliases w:val="Текст1"/>
    <w:basedOn w:val="a"/>
    <w:link w:val="afb"/>
    <w:semiHidden/>
    <w:unhideWhenUsed/>
    <w:rsid w:val="00064D63"/>
    <w:pPr>
      <w:spacing w:after="0" w:line="240" w:lineRule="auto"/>
    </w:pPr>
    <w:rPr>
      <w:rFonts w:ascii="Courier New" w:eastAsia="Times New Roman" w:hAnsi="Courier New" w:cs="Times New Roman"/>
      <w:sz w:val="20"/>
      <w:szCs w:val="20"/>
    </w:rPr>
  </w:style>
  <w:style w:type="character" w:customStyle="1" w:styleId="17">
    <w:name w:val="Текст Знак1"/>
    <w:aliases w:val="Текст1 Знак1"/>
    <w:basedOn w:val="a0"/>
    <w:semiHidden/>
    <w:rsid w:val="00064D63"/>
    <w:rPr>
      <w:rFonts w:ascii="Consolas" w:hAnsi="Consolas"/>
      <w:sz w:val="21"/>
      <w:szCs w:val="21"/>
    </w:rPr>
  </w:style>
  <w:style w:type="character" w:customStyle="1" w:styleId="a8">
    <w:name w:val="Абзац списка Знак"/>
    <w:link w:val="a7"/>
    <w:uiPriority w:val="34"/>
    <w:locked/>
    <w:rsid w:val="00064D63"/>
  </w:style>
  <w:style w:type="paragraph" w:customStyle="1" w:styleId="p3">
    <w:name w:val="p3"/>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ubtle Emphasis"/>
    <w:basedOn w:val="a0"/>
    <w:uiPriority w:val="19"/>
    <w:qFormat/>
    <w:rsid w:val="00064D63"/>
    <w:rPr>
      <w:i/>
      <w:iCs/>
      <w:color w:val="808080" w:themeColor="text1" w:themeTint="7F"/>
    </w:rPr>
  </w:style>
  <w:style w:type="character" w:customStyle="1" w:styleId="afe">
    <w:name w:val="Гипертекстовая ссылка"/>
    <w:basedOn w:val="a0"/>
    <w:uiPriority w:val="99"/>
    <w:rsid w:val="00064D63"/>
    <w:rPr>
      <w:color w:val="106BBE"/>
    </w:rPr>
  </w:style>
  <w:style w:type="character" w:customStyle="1" w:styleId="s6">
    <w:name w:val="s6"/>
    <w:basedOn w:val="a0"/>
    <w:rsid w:val="00064D63"/>
  </w:style>
  <w:style w:type="character" w:customStyle="1" w:styleId="s11">
    <w:name w:val="s11"/>
    <w:basedOn w:val="a0"/>
    <w:rsid w:val="00064D63"/>
  </w:style>
  <w:style w:type="table" w:styleId="aff">
    <w:name w:val="Table Grid"/>
    <w:basedOn w:val="a1"/>
    <w:rsid w:val="00064D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E5C1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5C7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5E5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A23B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5C11"/>
    <w:rPr>
      <w:rFonts w:ascii="Arial" w:eastAsia="Times New Roman" w:hAnsi="Arial" w:cs="Arial"/>
      <w:b/>
      <w:bCs/>
      <w:kern w:val="32"/>
      <w:sz w:val="32"/>
      <w:szCs w:val="32"/>
    </w:rPr>
  </w:style>
  <w:style w:type="paragraph" w:styleId="a3">
    <w:name w:val="Body Text"/>
    <w:basedOn w:val="a"/>
    <w:link w:val="11"/>
    <w:uiPriority w:val="99"/>
    <w:unhideWhenUsed/>
    <w:rsid w:val="00DC347E"/>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3"/>
    <w:semiHidden/>
    <w:locked/>
    <w:rsid w:val="00DC347E"/>
    <w:rPr>
      <w:rFonts w:ascii="Times New Roman" w:eastAsia="Times New Roman" w:hAnsi="Times New Roman" w:cs="Times New Roman"/>
      <w:sz w:val="24"/>
      <w:szCs w:val="24"/>
    </w:rPr>
  </w:style>
  <w:style w:type="character" w:customStyle="1" w:styleId="a4">
    <w:name w:val="Основной текст Знак"/>
    <w:basedOn w:val="a0"/>
    <w:uiPriority w:val="99"/>
    <w:rsid w:val="00DC347E"/>
  </w:style>
  <w:style w:type="paragraph" w:styleId="a5">
    <w:name w:val="No Spacing"/>
    <w:link w:val="a6"/>
    <w:uiPriority w:val="1"/>
    <w:qFormat/>
    <w:rsid w:val="00DC347E"/>
    <w:pPr>
      <w:spacing w:after="0" w:line="240" w:lineRule="auto"/>
    </w:pPr>
  </w:style>
  <w:style w:type="character" w:customStyle="1" w:styleId="a6">
    <w:name w:val="Без интервала Знак"/>
    <w:link w:val="a5"/>
    <w:uiPriority w:val="1"/>
    <w:locked/>
    <w:rsid w:val="005E5C11"/>
  </w:style>
  <w:style w:type="paragraph" w:styleId="a7">
    <w:name w:val="List Paragraph"/>
    <w:basedOn w:val="a"/>
    <w:link w:val="a8"/>
    <w:uiPriority w:val="34"/>
    <w:qFormat/>
    <w:rsid w:val="00B87B86"/>
    <w:pPr>
      <w:ind w:left="720"/>
      <w:contextualSpacing/>
    </w:pPr>
  </w:style>
  <w:style w:type="character" w:customStyle="1" w:styleId="30">
    <w:name w:val="Заголовок 3 Знак"/>
    <w:basedOn w:val="a0"/>
    <w:link w:val="3"/>
    <w:uiPriority w:val="9"/>
    <w:semiHidden/>
    <w:rsid w:val="005E5C11"/>
    <w:rPr>
      <w:rFonts w:ascii="Times New Roman" w:eastAsia="Times New Roman" w:hAnsi="Times New Roman" w:cs="Times New Roman"/>
      <w:b/>
      <w:bCs/>
      <w:sz w:val="27"/>
      <w:szCs w:val="27"/>
    </w:rPr>
  </w:style>
  <w:style w:type="character" w:styleId="a9">
    <w:name w:val="Hyperlink"/>
    <w:uiPriority w:val="99"/>
    <w:semiHidden/>
    <w:unhideWhenUsed/>
    <w:rsid w:val="005E5C11"/>
    <w:rPr>
      <w:color w:val="0000FF"/>
      <w:u w:val="single"/>
    </w:rPr>
  </w:style>
  <w:style w:type="character" w:customStyle="1" w:styleId="aa">
    <w:name w:val="Обычный (веб) Знак"/>
    <w:aliases w:val="Обычный (Web) Знак,Обычный (Web)1 Знак,Обычный (веб)1 Знак,Обычный (веб) Знак1 Знак,Обычный (веб) Знак Знак Знак"/>
    <w:link w:val="ab"/>
    <w:semiHidden/>
    <w:locked/>
    <w:rsid w:val="005E5C11"/>
    <w:rPr>
      <w:sz w:val="24"/>
      <w:szCs w:val="24"/>
    </w:rPr>
  </w:style>
  <w:style w:type="paragraph" w:styleId="ab">
    <w:name w:val="Normal (Web)"/>
    <w:aliases w:val="Обычный (Web),Обычный (Web)1,Обычный (веб)1,Обычный (веб) Знак1,Обычный (веб) Знак Знак"/>
    <w:link w:val="aa"/>
    <w:uiPriority w:val="99"/>
    <w:unhideWhenUsed/>
    <w:qFormat/>
    <w:rsid w:val="005E5C11"/>
    <w:pPr>
      <w:spacing w:after="0" w:line="240" w:lineRule="auto"/>
    </w:pPr>
    <w:rPr>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semiHidden/>
    <w:locked/>
    <w:rsid w:val="005E5C11"/>
    <w:rPr>
      <w:b/>
      <w:bCs/>
      <w:sz w:val="24"/>
      <w:szCs w:val="24"/>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semiHidden/>
    <w:unhideWhenUsed/>
    <w:qFormat/>
    <w:rsid w:val="005E5C11"/>
    <w:pPr>
      <w:spacing w:after="0" w:line="240" w:lineRule="auto"/>
      <w:jc w:val="center"/>
    </w:pPr>
    <w:rPr>
      <w:b/>
      <w:bCs/>
      <w:sz w:val="24"/>
      <w:szCs w:val="24"/>
    </w:rPr>
  </w:style>
  <w:style w:type="character" w:customStyle="1" w:styleId="ad">
    <w:name w:val="Список Знак"/>
    <w:link w:val="ae"/>
    <w:semiHidden/>
    <w:locked/>
    <w:rsid w:val="005E5C11"/>
    <w:rPr>
      <w:sz w:val="24"/>
      <w:szCs w:val="24"/>
      <w:lang w:val="x-none" w:eastAsia="x-none"/>
    </w:rPr>
  </w:style>
  <w:style w:type="paragraph" w:styleId="ae">
    <w:name w:val="List"/>
    <w:basedOn w:val="a"/>
    <w:link w:val="ad"/>
    <w:semiHidden/>
    <w:unhideWhenUsed/>
    <w:rsid w:val="005E5C11"/>
    <w:pPr>
      <w:spacing w:after="0" w:line="240" w:lineRule="auto"/>
      <w:ind w:left="283" w:hanging="283"/>
      <w:contextualSpacing/>
    </w:pPr>
    <w:rPr>
      <w:sz w:val="24"/>
      <w:szCs w:val="24"/>
      <w:lang w:val="x-none" w:eastAsia="x-none"/>
    </w:rPr>
  </w:style>
  <w:style w:type="paragraph" w:styleId="af">
    <w:name w:val="Subtitle"/>
    <w:basedOn w:val="a"/>
    <w:next w:val="a"/>
    <w:link w:val="af0"/>
    <w:qFormat/>
    <w:rsid w:val="005E5C1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E5C11"/>
    <w:rPr>
      <w:rFonts w:asciiTheme="majorHAnsi" w:eastAsiaTheme="majorEastAsia" w:hAnsiTheme="majorHAnsi" w:cstheme="majorBidi"/>
      <w:i/>
      <w:iCs/>
      <w:color w:val="4F81BD" w:themeColor="accent1"/>
      <w:spacing w:val="15"/>
      <w:sz w:val="24"/>
      <w:szCs w:val="24"/>
    </w:rPr>
  </w:style>
  <w:style w:type="character" w:customStyle="1" w:styleId="af1">
    <w:name w:val="Название Знак"/>
    <w:basedOn w:val="a0"/>
    <w:link w:val="af2"/>
    <w:locked/>
    <w:rsid w:val="005E5C11"/>
    <w:rPr>
      <w:sz w:val="28"/>
      <w:lang w:eastAsia="ar-SA"/>
    </w:rPr>
  </w:style>
  <w:style w:type="paragraph" w:styleId="af2">
    <w:name w:val="Title"/>
    <w:basedOn w:val="a"/>
    <w:next w:val="a"/>
    <w:link w:val="af1"/>
    <w:qFormat/>
    <w:rsid w:val="005E5C11"/>
    <w:pPr>
      <w:pBdr>
        <w:bottom w:val="single" w:sz="8" w:space="4" w:color="4F81BD" w:themeColor="accent1"/>
      </w:pBdr>
      <w:spacing w:after="300" w:line="240" w:lineRule="auto"/>
      <w:contextualSpacing/>
    </w:pPr>
    <w:rPr>
      <w:sz w:val="28"/>
      <w:lang w:eastAsia="ar-SA"/>
    </w:rPr>
  </w:style>
  <w:style w:type="character" w:customStyle="1" w:styleId="22">
    <w:name w:val="Основной текст с отступом 2 Знак"/>
    <w:basedOn w:val="a0"/>
    <w:link w:val="23"/>
    <w:uiPriority w:val="99"/>
    <w:semiHidden/>
    <w:locked/>
    <w:rsid w:val="005E5C11"/>
    <w:rPr>
      <w:sz w:val="24"/>
      <w:szCs w:val="24"/>
    </w:rPr>
  </w:style>
  <w:style w:type="paragraph" w:styleId="23">
    <w:name w:val="Body Text Indent 2"/>
    <w:basedOn w:val="a"/>
    <w:link w:val="22"/>
    <w:uiPriority w:val="99"/>
    <w:semiHidden/>
    <w:unhideWhenUsed/>
    <w:rsid w:val="005E5C11"/>
    <w:pPr>
      <w:spacing w:after="120" w:line="480" w:lineRule="auto"/>
      <w:ind w:left="283"/>
    </w:pPr>
    <w:rPr>
      <w:sz w:val="24"/>
      <w:szCs w:val="24"/>
    </w:rPr>
  </w:style>
  <w:style w:type="paragraph" w:customStyle="1" w:styleId="12">
    <w:name w:val="Без интервала1"/>
    <w:rsid w:val="005E5C11"/>
    <w:pPr>
      <w:suppressAutoHyphens/>
      <w:spacing w:after="0" w:line="240" w:lineRule="auto"/>
    </w:pPr>
    <w:rPr>
      <w:rFonts w:ascii="Arial" w:eastAsia="Arial" w:hAnsi="Arial" w:cs="Times New Roman"/>
      <w:sz w:val="24"/>
      <w:lang w:eastAsia="ar-SA"/>
    </w:rPr>
  </w:style>
  <w:style w:type="paragraph" w:customStyle="1" w:styleId="ConsPlusCell">
    <w:name w:val="ConsPlusCell"/>
    <w:rsid w:val="005E5C1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E5C11"/>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E5C11"/>
    <w:pPr>
      <w:snapToGrid w:val="0"/>
      <w:spacing w:after="0" w:line="240" w:lineRule="auto"/>
    </w:pPr>
    <w:rPr>
      <w:rFonts w:ascii="Times New Roman" w:eastAsia="Times New Roman" w:hAnsi="Times New Roman" w:cs="Times New Roman"/>
      <w:szCs w:val="20"/>
    </w:rPr>
  </w:style>
  <w:style w:type="paragraph" w:customStyle="1" w:styleId="af3">
    <w:name w:val="Таблица"/>
    <w:basedOn w:val="a"/>
    <w:rsid w:val="005E5C11"/>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link w:val="15"/>
    <w:locked/>
    <w:rsid w:val="005E5C11"/>
    <w:rPr>
      <w:rFonts w:ascii="Calibri" w:eastAsia="Calibri" w:hAnsi="Calibri" w:cs="Calibri"/>
    </w:rPr>
  </w:style>
  <w:style w:type="paragraph" w:customStyle="1" w:styleId="15">
    <w:name w:val="Абзац списка1"/>
    <w:basedOn w:val="a"/>
    <w:link w:val="ListParagraphChar"/>
    <w:rsid w:val="005E5C11"/>
    <w:pPr>
      <w:widowControl w:val="0"/>
      <w:snapToGrid w:val="0"/>
      <w:spacing w:after="0" w:line="240" w:lineRule="auto"/>
      <w:ind w:left="720"/>
      <w:contextualSpacing/>
      <w:jc w:val="both"/>
    </w:pPr>
    <w:rPr>
      <w:rFonts w:ascii="Calibri" w:eastAsia="Calibri" w:hAnsi="Calibri" w:cs="Calibri"/>
    </w:rPr>
  </w:style>
  <w:style w:type="paragraph" w:customStyle="1" w:styleId="ConsPlusTitle">
    <w:name w:val="ConsPlusTitle"/>
    <w:rsid w:val="005E5C1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Style5">
    <w:name w:val="Style5"/>
    <w:basedOn w:val="a"/>
    <w:rsid w:val="005E5C1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link w:val="S0"/>
    <w:locked/>
    <w:rsid w:val="005E5C11"/>
    <w:rPr>
      <w:rFonts w:ascii="MS Mincho" w:eastAsia="MS Mincho" w:hAnsi="MS Mincho"/>
      <w:bCs/>
      <w:color w:val="000000"/>
      <w:sz w:val="28"/>
      <w:szCs w:val="28"/>
      <w:lang w:eastAsia="ar-SA"/>
    </w:rPr>
  </w:style>
  <w:style w:type="paragraph" w:customStyle="1" w:styleId="S0">
    <w:name w:val="S_Обычный"/>
    <w:basedOn w:val="a"/>
    <w:link w:val="S"/>
    <w:autoRedefine/>
    <w:qFormat/>
    <w:rsid w:val="005E5C11"/>
    <w:pPr>
      <w:suppressAutoHyphens/>
      <w:spacing w:before="240" w:after="0"/>
      <w:ind w:right="-3" w:firstLine="851"/>
      <w:jc w:val="both"/>
    </w:pPr>
    <w:rPr>
      <w:rFonts w:ascii="MS Mincho" w:eastAsia="MS Mincho" w:hAnsi="MS Mincho"/>
      <w:bCs/>
      <w:color w:val="000000"/>
      <w:sz w:val="28"/>
      <w:szCs w:val="28"/>
      <w:lang w:eastAsia="ar-SA"/>
    </w:rPr>
  </w:style>
  <w:style w:type="paragraph" w:customStyle="1" w:styleId="210">
    <w:name w:val="Основной текст с отступом 21"/>
    <w:basedOn w:val="a"/>
    <w:rsid w:val="005E5C11"/>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
    <w:rsid w:val="005E5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Список_маркир.2"/>
    <w:basedOn w:val="a"/>
    <w:rsid w:val="005E5C11"/>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af4">
    <w:name w:val="Стиль"/>
    <w:rsid w:val="005E5C11"/>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5E5C11"/>
  </w:style>
  <w:style w:type="character" w:customStyle="1" w:styleId="16">
    <w:name w:val="Название Знак1"/>
    <w:basedOn w:val="a0"/>
    <w:rsid w:val="005E5C11"/>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5E5C11"/>
    <w:rPr>
      <w:rFonts w:ascii="Times New Roman" w:hAnsi="Times New Roman" w:cs="Times New Roman" w:hint="default"/>
    </w:rPr>
  </w:style>
  <w:style w:type="character" w:customStyle="1" w:styleId="TitleChar">
    <w:name w:val="Title Char"/>
    <w:locked/>
    <w:rsid w:val="005E5C11"/>
    <w:rPr>
      <w:sz w:val="28"/>
      <w:lang w:val="ru-RU" w:eastAsia="ru-RU" w:bidi="ar-SA"/>
    </w:rPr>
  </w:style>
  <w:style w:type="character" w:customStyle="1" w:styleId="FontStyle14">
    <w:name w:val="Font Style14"/>
    <w:rsid w:val="005E5C11"/>
    <w:rPr>
      <w:rFonts w:ascii="Arial" w:hAnsi="Arial" w:cs="Arial" w:hint="default"/>
      <w:b/>
      <w:bCs w:val="0"/>
      <w:sz w:val="22"/>
    </w:rPr>
  </w:style>
  <w:style w:type="character" w:customStyle="1" w:styleId="FontStyle16">
    <w:name w:val="Font Style16"/>
    <w:rsid w:val="005E5C11"/>
    <w:rPr>
      <w:rFonts w:ascii="Arial" w:hAnsi="Arial" w:cs="Arial" w:hint="default"/>
      <w:sz w:val="22"/>
    </w:rPr>
  </w:style>
  <w:style w:type="character" w:customStyle="1" w:styleId="211">
    <w:name w:val="Основной текст с отступом 2 Знак1"/>
    <w:basedOn w:val="a0"/>
    <w:semiHidden/>
    <w:rsid w:val="005E5C11"/>
  </w:style>
  <w:style w:type="character" w:customStyle="1" w:styleId="FontStyle38">
    <w:name w:val="Font Style38"/>
    <w:rsid w:val="005E5C11"/>
    <w:rPr>
      <w:rFonts w:ascii="Times New Roman" w:hAnsi="Times New Roman" w:cs="Times New Roman" w:hint="default"/>
      <w:sz w:val="24"/>
      <w:szCs w:val="24"/>
    </w:rPr>
  </w:style>
  <w:style w:type="character" w:customStyle="1" w:styleId="s4">
    <w:name w:val="s4"/>
    <w:rsid w:val="005E5C11"/>
  </w:style>
  <w:style w:type="paragraph" w:customStyle="1" w:styleId="af5">
    <w:name w:val="Обычный текст"/>
    <w:basedOn w:val="a"/>
    <w:uiPriority w:val="99"/>
    <w:qFormat/>
    <w:rsid w:val="00E148F1"/>
    <w:pPr>
      <w:spacing w:after="0" w:line="240" w:lineRule="auto"/>
      <w:ind w:firstLine="709"/>
      <w:jc w:val="both"/>
    </w:pPr>
    <w:rPr>
      <w:rFonts w:ascii="Times New Roman" w:eastAsia="Times New Roman" w:hAnsi="Times New Roman" w:cs="Times New Roman"/>
      <w:sz w:val="28"/>
      <w:szCs w:val="24"/>
      <w:lang w:val="en-US" w:eastAsia="ar-SA" w:bidi="en-US"/>
    </w:rPr>
  </w:style>
  <w:style w:type="paragraph" w:styleId="af6">
    <w:name w:val="Body Text Indent"/>
    <w:basedOn w:val="a"/>
    <w:link w:val="af7"/>
    <w:uiPriority w:val="99"/>
    <w:semiHidden/>
    <w:unhideWhenUsed/>
    <w:rsid w:val="005C75F2"/>
    <w:pPr>
      <w:spacing w:after="120"/>
      <w:ind w:left="283"/>
    </w:pPr>
  </w:style>
  <w:style w:type="character" w:customStyle="1" w:styleId="af7">
    <w:name w:val="Основной текст с отступом Знак"/>
    <w:basedOn w:val="a0"/>
    <w:link w:val="af6"/>
    <w:uiPriority w:val="99"/>
    <w:semiHidden/>
    <w:rsid w:val="005C75F2"/>
  </w:style>
  <w:style w:type="character" w:customStyle="1" w:styleId="20">
    <w:name w:val="Заголовок 2 Знак"/>
    <w:basedOn w:val="a0"/>
    <w:link w:val="2"/>
    <w:uiPriority w:val="9"/>
    <w:semiHidden/>
    <w:rsid w:val="005C75F2"/>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A23B5E"/>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8">
    <w:name w:val="a"/>
    <w:basedOn w:val="a"/>
    <w:rsid w:val="00A23B5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9">
    <w:name w:val="Основной текст_"/>
    <w:link w:val="31"/>
    <w:locked/>
    <w:rsid w:val="00A23B5E"/>
    <w:rPr>
      <w:sz w:val="23"/>
      <w:szCs w:val="23"/>
      <w:shd w:val="clear" w:color="auto" w:fill="FFFFFF"/>
    </w:rPr>
  </w:style>
  <w:style w:type="paragraph" w:customStyle="1" w:styleId="31">
    <w:name w:val="Основной текст3"/>
    <w:basedOn w:val="a"/>
    <w:link w:val="af9"/>
    <w:rsid w:val="00A23B5E"/>
    <w:pPr>
      <w:shd w:val="clear" w:color="auto" w:fill="FFFFFF"/>
      <w:spacing w:before="300" w:after="0" w:line="0" w:lineRule="atLeast"/>
      <w:ind w:hanging="420"/>
    </w:pPr>
    <w:rPr>
      <w:sz w:val="23"/>
      <w:szCs w:val="23"/>
    </w:rPr>
  </w:style>
  <w:style w:type="character" w:styleId="afa">
    <w:name w:val="FollowedHyperlink"/>
    <w:basedOn w:val="a0"/>
    <w:uiPriority w:val="99"/>
    <w:semiHidden/>
    <w:unhideWhenUsed/>
    <w:rsid w:val="00064D63"/>
    <w:rPr>
      <w:color w:val="800080" w:themeColor="followedHyperlink"/>
      <w:u w:val="single"/>
    </w:rPr>
  </w:style>
  <w:style w:type="character" w:customStyle="1" w:styleId="afb">
    <w:name w:val="Текст Знак"/>
    <w:aliases w:val="Текст1 Знак"/>
    <w:basedOn w:val="a0"/>
    <w:link w:val="afc"/>
    <w:semiHidden/>
    <w:locked/>
    <w:rsid w:val="00064D63"/>
    <w:rPr>
      <w:rFonts w:ascii="Courier New" w:eastAsia="Times New Roman" w:hAnsi="Courier New" w:cs="Times New Roman"/>
      <w:sz w:val="20"/>
      <w:szCs w:val="20"/>
    </w:rPr>
  </w:style>
  <w:style w:type="paragraph" w:styleId="afc">
    <w:name w:val="Plain Text"/>
    <w:aliases w:val="Текст1"/>
    <w:basedOn w:val="a"/>
    <w:link w:val="afb"/>
    <w:semiHidden/>
    <w:unhideWhenUsed/>
    <w:rsid w:val="00064D63"/>
    <w:pPr>
      <w:spacing w:after="0" w:line="240" w:lineRule="auto"/>
    </w:pPr>
    <w:rPr>
      <w:rFonts w:ascii="Courier New" w:eastAsia="Times New Roman" w:hAnsi="Courier New" w:cs="Times New Roman"/>
      <w:sz w:val="20"/>
      <w:szCs w:val="20"/>
    </w:rPr>
  </w:style>
  <w:style w:type="character" w:customStyle="1" w:styleId="17">
    <w:name w:val="Текст Знак1"/>
    <w:aliases w:val="Текст1 Знак1"/>
    <w:basedOn w:val="a0"/>
    <w:semiHidden/>
    <w:rsid w:val="00064D63"/>
    <w:rPr>
      <w:rFonts w:ascii="Consolas" w:hAnsi="Consolas"/>
      <w:sz w:val="21"/>
      <w:szCs w:val="21"/>
    </w:rPr>
  </w:style>
  <w:style w:type="character" w:customStyle="1" w:styleId="a8">
    <w:name w:val="Абзац списка Знак"/>
    <w:link w:val="a7"/>
    <w:uiPriority w:val="34"/>
    <w:locked/>
    <w:rsid w:val="00064D63"/>
  </w:style>
  <w:style w:type="paragraph" w:customStyle="1" w:styleId="p3">
    <w:name w:val="p3"/>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uiPriority w:val="99"/>
    <w:rsid w:val="00064D6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Subtle Emphasis"/>
    <w:basedOn w:val="a0"/>
    <w:uiPriority w:val="19"/>
    <w:qFormat/>
    <w:rsid w:val="00064D63"/>
    <w:rPr>
      <w:i/>
      <w:iCs/>
      <w:color w:val="808080" w:themeColor="text1" w:themeTint="7F"/>
    </w:rPr>
  </w:style>
  <w:style w:type="character" w:customStyle="1" w:styleId="afe">
    <w:name w:val="Гипертекстовая ссылка"/>
    <w:basedOn w:val="a0"/>
    <w:uiPriority w:val="99"/>
    <w:rsid w:val="00064D63"/>
    <w:rPr>
      <w:color w:val="106BBE"/>
    </w:rPr>
  </w:style>
  <w:style w:type="character" w:customStyle="1" w:styleId="s6">
    <w:name w:val="s6"/>
    <w:basedOn w:val="a0"/>
    <w:rsid w:val="00064D63"/>
  </w:style>
  <w:style w:type="character" w:customStyle="1" w:styleId="s11">
    <w:name w:val="s11"/>
    <w:basedOn w:val="a0"/>
    <w:rsid w:val="00064D63"/>
  </w:style>
  <w:style w:type="table" w:styleId="aff">
    <w:name w:val="Table Grid"/>
    <w:basedOn w:val="a1"/>
    <w:rsid w:val="00064D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59">
      <w:bodyDiv w:val="1"/>
      <w:marLeft w:val="0"/>
      <w:marRight w:val="0"/>
      <w:marTop w:val="0"/>
      <w:marBottom w:val="0"/>
      <w:divBdr>
        <w:top w:val="none" w:sz="0" w:space="0" w:color="auto"/>
        <w:left w:val="none" w:sz="0" w:space="0" w:color="auto"/>
        <w:bottom w:val="none" w:sz="0" w:space="0" w:color="auto"/>
        <w:right w:val="none" w:sz="0" w:space="0" w:color="auto"/>
      </w:divBdr>
    </w:div>
    <w:div w:id="1315112019">
      <w:bodyDiv w:val="1"/>
      <w:marLeft w:val="0"/>
      <w:marRight w:val="0"/>
      <w:marTop w:val="0"/>
      <w:marBottom w:val="0"/>
      <w:divBdr>
        <w:top w:val="none" w:sz="0" w:space="0" w:color="auto"/>
        <w:left w:val="none" w:sz="0" w:space="0" w:color="auto"/>
        <w:bottom w:val="none" w:sz="0" w:space="0" w:color="auto"/>
        <w:right w:val="none" w:sz="0" w:space="0" w:color="auto"/>
      </w:divBdr>
    </w:div>
    <w:div w:id="1422290154">
      <w:bodyDiv w:val="1"/>
      <w:marLeft w:val="0"/>
      <w:marRight w:val="0"/>
      <w:marTop w:val="0"/>
      <w:marBottom w:val="0"/>
      <w:divBdr>
        <w:top w:val="none" w:sz="0" w:space="0" w:color="auto"/>
        <w:left w:val="none" w:sz="0" w:space="0" w:color="auto"/>
        <w:bottom w:val="none" w:sz="0" w:space="0" w:color="auto"/>
        <w:right w:val="none" w:sz="0" w:space="0" w:color="auto"/>
      </w:divBdr>
    </w:div>
    <w:div w:id="1618104866">
      <w:bodyDiv w:val="1"/>
      <w:marLeft w:val="0"/>
      <w:marRight w:val="0"/>
      <w:marTop w:val="0"/>
      <w:marBottom w:val="0"/>
      <w:divBdr>
        <w:top w:val="none" w:sz="0" w:space="0" w:color="auto"/>
        <w:left w:val="none" w:sz="0" w:space="0" w:color="auto"/>
        <w:bottom w:val="none" w:sz="0" w:space="0" w:color="auto"/>
        <w:right w:val="none" w:sz="0" w:space="0" w:color="auto"/>
      </w:divBdr>
    </w:div>
    <w:div w:id="2005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697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664823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ir.uco.ru" TargetMode="External"/><Relationship Id="rId11" Type="http://schemas.openxmlformats.org/officeDocument/2006/relationships/hyperlink" Target="garantF1://27421178.0" TargetMode="External"/><Relationship Id="rId5" Type="http://schemas.openxmlformats.org/officeDocument/2006/relationships/webSettings" Target="webSettings.xml"/><Relationship Id="rId10" Type="http://schemas.openxmlformats.org/officeDocument/2006/relationships/hyperlink" Target="garantF1://27446619.0" TargetMode="External"/><Relationship Id="rId4" Type="http://schemas.openxmlformats.org/officeDocument/2006/relationships/settings" Target="settings.xml"/><Relationship Id="rId9" Type="http://schemas.openxmlformats.org/officeDocument/2006/relationships/hyperlink" Target="garantF1://274175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11585</Words>
  <Characters>66036</Characters>
  <Application>Microsoft Office Word</Application>
  <DocSecurity>0</DocSecurity>
  <Lines>550</Lines>
  <Paragraphs>154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Постановление Правительства Оренбургской области от 28.12.2011 г.             </vt:lpstr>
      <vt:lpstr>- Постановление Правительства Оренбургской области от 10.04.2012 г.            №</vt:lpstr>
      <vt:lpstr>    Внешний транспорт</vt:lpstr>
      <vt:lpstr>        Автомобильный транспорт</vt:lpstr>
      <vt:lpstr>    Улично-дорожная сеть</vt:lpstr>
      <vt:lpstr>        Магистральные улицы и дороги</vt:lpstr>
      <vt:lpstr>        Нагрузки на улично-дорожную сеть</vt:lpstr>
      <vt:lpstr>        Искусственные сооружения</vt:lpstr>
      <vt:lpstr>    Транспорт сельского поселения</vt:lpstr>
      <vt:lpstr>        Общественный транспорт</vt:lpstr>
      <vt:lpstr>        Водный транспорт</vt:lpstr>
      <vt:lpstr>        Водный транспорт</vt:lpstr>
      <vt:lpstr>        Железнодорожный транспорт</vt:lpstr>
      <vt:lpstr>        </vt:lpstr>
      <vt:lpstr>        Воздушный  транспорт</vt:lpstr>
    </vt:vector>
  </TitlesOfParts>
  <Company>SPecialiST RePack</Company>
  <LinksUpToDate>false</LinksUpToDate>
  <CharactersWithSpaces>77467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2</cp:revision>
  <cp:lastPrinted>2017-07-21T05:49:00Z</cp:lastPrinted>
  <dcterms:created xsi:type="dcterms:W3CDTF">2017-11-20T11:30:00Z</dcterms:created>
  <dcterms:modified xsi:type="dcterms:W3CDTF">2017-11-20T11:30:00Z</dcterms:modified>
</cp:coreProperties>
</file>